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59C" w:rsidRDefault="00915A73">
      <w:r>
        <w:rPr>
          <w:noProof/>
          <w:lang w:eastAsia="ru-RU"/>
        </w:rPr>
        <w:drawing>
          <wp:inline distT="0" distB="0" distL="0" distR="0">
            <wp:extent cx="6480175" cy="91537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28" w:rsidRDefault="008A5628"/>
    <w:p w:rsidR="008A5628" w:rsidRDefault="008A5628"/>
    <w:p w:rsidR="008A5628" w:rsidRPr="008A5628" w:rsidRDefault="008A5628" w:rsidP="008A56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A562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Пояснительная записка</w:t>
      </w:r>
    </w:p>
    <w:p w:rsidR="008A5628" w:rsidRPr="008A5628" w:rsidRDefault="008A5628" w:rsidP="008A56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5628" w:rsidRPr="008A5628" w:rsidRDefault="008A5628" w:rsidP="008A56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Рабочая программа по предмету </w:t>
      </w: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«История Отечества» в 7а  классе </w:t>
      </w:r>
      <w:r w:rsidRPr="008A56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адаптированной  основной общеобразовательной программы школы, утвержденной приказом № 86 от 28. 08. 2023г.</w:t>
      </w:r>
    </w:p>
    <w:p w:rsidR="008A5628" w:rsidRPr="008A5628" w:rsidRDefault="008A5628" w:rsidP="008A56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628" w:rsidRPr="008A5628" w:rsidRDefault="008A5628" w:rsidP="008A56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Рабочая программа ориентирована на учебник: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4"/>
        <w:gridCol w:w="2153"/>
        <w:gridCol w:w="1436"/>
        <w:gridCol w:w="954"/>
        <w:gridCol w:w="2047"/>
        <w:gridCol w:w="2030"/>
      </w:tblGrid>
      <w:tr w:rsidR="008A5628" w:rsidRPr="008A5628" w:rsidTr="008A562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Порядковый номер учебника в Федеральном перечне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Автор/Авторский коллектив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учебника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Издатель учебника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Нормативный документ</w:t>
            </w:r>
          </w:p>
        </w:tc>
      </w:tr>
      <w:tr w:rsidR="008A5628" w:rsidRPr="008A5628" w:rsidTr="008A562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1.1.2.3.1.5.2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И.М. </w:t>
            </w:r>
            <w:proofErr w:type="spellStart"/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Бгажнокова</w:t>
            </w:r>
            <w:proofErr w:type="spellEnd"/>
          </w:p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В. Смирнова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Отечества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«Просвещение»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перечень, утвержденный приказом </w:t>
            </w:r>
            <w:proofErr w:type="spellStart"/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 20.05.2020г. №254</w:t>
            </w:r>
          </w:p>
        </w:tc>
      </w:tr>
    </w:tbl>
    <w:p w:rsidR="008A5628" w:rsidRPr="008A5628" w:rsidRDefault="008A5628" w:rsidP="008A5628">
      <w:pPr>
        <w:rPr>
          <w:rFonts w:ascii="Times New Roman" w:eastAsia="Times New Roman" w:hAnsi="Times New Roman" w:cs="Times New Roman"/>
          <w:lang w:eastAsia="ru-RU"/>
        </w:rPr>
      </w:pPr>
    </w:p>
    <w:p w:rsidR="008A5628" w:rsidRPr="008A5628" w:rsidRDefault="008A5628" w:rsidP="008A56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A5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ПЛАНИРУЕМЫЕ ОБРАЗОВАТЕЛЬНЫЕ РЕЗУЛЬТАТЫ ОСВОЕНИЯ ПРЕДМЕТА </w:t>
      </w:r>
      <w:r w:rsidRPr="008A562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(КУРСА) (ФГОС)</w:t>
      </w:r>
    </w:p>
    <w:p w:rsidR="008A5628" w:rsidRPr="008A5628" w:rsidRDefault="008A5628" w:rsidP="008A5628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9"/>
        <w:gridCol w:w="8169"/>
      </w:tblGrid>
      <w:tr w:rsidR="008A5628" w:rsidRPr="008A5628" w:rsidTr="008A5628">
        <w:trPr>
          <w:cantSplit/>
          <w:trHeight w:val="113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осознание себя как гражданина России; 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формирование чувства гордости за свою Родину; 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воспитание уважительного отношения к иному мнению, истории и культуре других народов; 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владение навыками коммуникации и принятыми нормами социального взаимодействия; 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способность к осмыслению социального окружения, своего места в нем, принятие соответствующих возрасту ценностей и социальных ролей; 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принятие и освоение социальной роли </w:t>
            </w:r>
            <w:proofErr w:type="gramStart"/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проявление социально значимых мотивов учебной деятельности; 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воспитание эстетических потребностей, ценностей и чувств; 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навыков сотрудничества с взрослыми и сверстниками в разных социальных ситуациях.</w:t>
            </w:r>
          </w:p>
        </w:tc>
      </w:tr>
      <w:tr w:rsidR="008A5628" w:rsidRPr="008A5628" w:rsidTr="008A5628"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БУД: 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учебного поведения;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- работа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учебными принадлежностями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организация </w:t>
            </w:r>
            <w:r w:rsidRPr="008A5628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рабочего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места;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- принятие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цели и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произвольное </w:t>
            </w: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включение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деятельность, </w:t>
            </w: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следование предложенному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плану и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работа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8A5628">
              <w:rPr>
                <w:rFonts w:ascii="Times New Roman" w:eastAsia="Calibri" w:hAnsi="Times New Roman" w:cs="Times New Roman"/>
                <w:spacing w:val="24"/>
                <w:sz w:val="24"/>
                <w:szCs w:val="24"/>
              </w:rPr>
              <w:t xml:space="preserve"> нужном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темпе.</w:t>
            </w:r>
          </w:p>
        </w:tc>
      </w:tr>
      <w:tr w:rsidR="008A5628" w:rsidRPr="008A5628" w:rsidTr="008A562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БУД: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разных видов деятельности, усложнение цепочек действий;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46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- умение делать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простейшие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обобщения, </w:t>
            </w: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сравнивать, классифицировать</w:t>
            </w:r>
            <w:r w:rsidRPr="008A5628">
              <w:rPr>
                <w:rFonts w:ascii="Times New Roman" w:eastAsia="Calibri" w:hAnsi="Times New Roman" w:cs="Times New Roman"/>
                <w:spacing w:val="46"/>
                <w:sz w:val="24"/>
                <w:szCs w:val="24"/>
              </w:rPr>
              <w:t>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работать с информацией</w:t>
            </w:r>
          </w:p>
        </w:tc>
      </w:tr>
      <w:tr w:rsidR="008A5628" w:rsidRPr="008A5628" w:rsidTr="008A5628">
        <w:trPr>
          <w:trHeight w:val="1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БУД: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понимание обращенной речи,  эмоционально – практическое общение;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A562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вступление </w:t>
            </w: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</w:t>
            </w:r>
            <w:r w:rsidRPr="008A562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контакт</w:t>
            </w: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8A562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работа </w:t>
            </w: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A562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группе</w:t>
            </w:r>
            <w:r w:rsidRPr="008A562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- слушание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понимание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инструкции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учебному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заданию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разных видах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- обращение за помощью </w:t>
            </w: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8A5628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принятие </w:t>
            </w:r>
            <w:r w:rsidRPr="008A5628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помощи.</w:t>
            </w:r>
          </w:p>
        </w:tc>
      </w:tr>
      <w:tr w:rsidR="008A5628" w:rsidRPr="008A5628" w:rsidTr="008A5628"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28" w:rsidRPr="008A5628" w:rsidRDefault="008A5628" w:rsidP="008A5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A562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Достаточный уровень</w:t>
            </w:r>
          </w:p>
          <w:p w:rsidR="008A5628" w:rsidRPr="008A5628" w:rsidRDefault="008A5628" w:rsidP="008A5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A5628" w:rsidRPr="008A5628" w:rsidRDefault="008A5628" w:rsidP="008A5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Учащийся научится:</w:t>
            </w:r>
            <w:r w:rsidRPr="008A5628">
              <w:rPr>
                <w:rFonts w:ascii="Calibri" w:eastAsia="Calibri" w:hAnsi="Calibri" w:cs="Times New Roman"/>
              </w:rPr>
              <w:t xml:space="preserve"> 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-определять основные факты исторических событий, явлений, процессов;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 осмысливать и реализовывать основные исторические понятия из всех разделов программы, их использование в самостоятельной речи, в пересказах, ответах на вопросы;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участвовать в диалогах и беседах по основным темам программы по истории;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-понимать содержание учебных заданий, их выполнение самостоятельно или с помощью учителя;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-владеть элементами самоконтроля при выполнении заданий;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-владеть элементами оценки и самооценки;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высказывать собственные суждения и личностное отношение к изученным фактам;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-проявлять интерес к изучению истории;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-рассказывать об исторических событий, явлениях, процессах;</w:t>
            </w:r>
          </w:p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-использовать некоторые усвоенные понятия в активной речи;</w:t>
            </w:r>
          </w:p>
          <w:p w:rsidR="008A5628" w:rsidRPr="008A5628" w:rsidRDefault="008A5628" w:rsidP="008A5628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отвечать на вопросы по основным темам, выбирать правильный ответ из ряда предложенных вариантов (заданий) с помощью педагога.</w:t>
            </w:r>
          </w:p>
        </w:tc>
      </w:tr>
      <w:tr w:rsidR="008A5628" w:rsidRPr="008A5628" w:rsidTr="008A5628">
        <w:trPr>
          <w:trHeight w:val="1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A562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Минимальный уровень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Учащийся получит возможность научиться: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доступные исторические факты;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использовать некоторые </w:t>
            </w:r>
            <w:proofErr w:type="gramStart"/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усвоенных</w:t>
            </w:r>
            <w:proofErr w:type="gramEnd"/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понятия в активной речи;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- давать последовательные ответы на вопросы, выбирать  правильно ответ из ряда предложенных вариантов;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помощь учителя при выполнении учебных задач,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исправлять ошибки;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- усвоить элементов контроля учебной деятельности (с помощью</w:t>
            </w:r>
            <w:proofErr w:type="gramEnd"/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памяток, инструкций, опорных схем);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628">
              <w:rPr>
                <w:rFonts w:ascii="Times New Roman" w:eastAsia="Calibri" w:hAnsi="Times New Roman" w:cs="Times New Roman"/>
                <w:sz w:val="24"/>
                <w:szCs w:val="24"/>
              </w:rPr>
              <w:t>- адекватно реагировать на оценку учебных действий.</w:t>
            </w:r>
          </w:p>
        </w:tc>
      </w:tr>
    </w:tbl>
    <w:p w:rsidR="008A5628" w:rsidRPr="008A5628" w:rsidRDefault="008A5628" w:rsidP="008A56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A5628" w:rsidRPr="008A5628" w:rsidRDefault="008A5628" w:rsidP="008A56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A562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Содержание учебного предмета </w:t>
      </w:r>
    </w:p>
    <w:p w:rsidR="008A5628" w:rsidRPr="008A5628" w:rsidRDefault="008A5628" w:rsidP="008A56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453"/>
        <w:gridCol w:w="1701"/>
        <w:gridCol w:w="2800"/>
      </w:tblGrid>
      <w:tr w:rsidR="008A5628" w:rsidRPr="008A5628" w:rsidTr="008A5628"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 (блока)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 на изучение раздела (блока)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 кол-во часов, отведенных на практическую часть и контроль</w:t>
            </w:r>
          </w:p>
        </w:tc>
      </w:tr>
      <w:tr w:rsidR="008A5628" w:rsidRPr="008A5628" w:rsidTr="008A5628">
        <w:trPr>
          <w:trHeight w:val="3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628" w:rsidRPr="008A5628" w:rsidRDefault="008A5628" w:rsidP="008A5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</w:tc>
      </w:tr>
      <w:tr w:rsidR="008A5628" w:rsidRPr="008A5628" w:rsidTr="008A562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Bookman Old Style"/>
                <w:bCs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Bookman Old Style"/>
                <w:bCs/>
                <w:sz w:val="24"/>
                <w:szCs w:val="24"/>
                <w:lang w:eastAsia="ru-RU"/>
              </w:rPr>
              <w:t>Древняя Русь.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A5628" w:rsidRPr="008A5628" w:rsidTr="008A562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Древнерусское государство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A5628" w:rsidRPr="008A5628" w:rsidTr="008A562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Крещение Древней Руси. Расцвет Русского государства.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A5628" w:rsidRPr="008A5628" w:rsidTr="008A562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Русь в борьбе с завоевателями.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A5628" w:rsidRPr="008A5628" w:rsidTr="008A562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Единое Московское государство.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A5628" w:rsidRPr="008A5628" w:rsidTr="008A5628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68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28" w:rsidRPr="008A5628" w:rsidRDefault="008A5628" w:rsidP="008A5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A562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</w:tr>
    </w:tbl>
    <w:p w:rsidR="008A5628" w:rsidRPr="008A5628" w:rsidRDefault="008A5628" w:rsidP="008A562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8A56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Межпредметная</w:t>
      </w:r>
      <w:proofErr w:type="spellEnd"/>
      <w:r w:rsidRPr="008A56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связь</w:t>
      </w:r>
    </w:p>
    <w:p w:rsidR="008A5628" w:rsidRPr="008A5628" w:rsidRDefault="008A5628" w:rsidP="008A562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</w:t>
      </w:r>
      <w:proofErr w:type="spellStart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является важным средством повышения эффективности познавательной деятельности школьников. </w:t>
      </w:r>
    </w:p>
    <w:p w:rsidR="008A5628" w:rsidRPr="008A5628" w:rsidRDefault="008A5628" w:rsidP="008A562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знакомстве с новыми терминами, понятиями обязательно даётся их этимология (происхождение, перевод, значение). Анализируются исторические документы, фрагменты из художественных произведений, происходит их сопоставление с соответствующими описаниями, характеристиками и оценками в учебниках истории. Речевая деятельность является основой </w:t>
      </w:r>
      <w:proofErr w:type="spellStart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</w:t>
      </w: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русского языка с другими предметами, а развитие речи – это общая образовательная и воспитательная задача учителей, поскольку обучение на уроках по любому предмету происходит в процессе речевого общения учителя и обучающихся. На уроках истории составляются: сложный план, сравнительная характеристика. Важное воздействие на эмоциональную сферу восприятия исторического и обществоведческого материала производит использование литературного материала при изучении темы «Великая Отечественная война», «Отечественная война 1812г.».</w:t>
      </w:r>
    </w:p>
    <w:p w:rsidR="008A5628" w:rsidRPr="008A5628" w:rsidRDefault="008A5628" w:rsidP="008A562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современного общества сложна и разнообразна, это разнообразие зависит от особенностей географического положения, природных условий, социальной структуры региона. Фактически в курсе географии и истории изучаются одни и те же процессы с учетом специфики каждого предмета. Использование потенциала </w:t>
      </w:r>
      <w:proofErr w:type="spellStart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курсов истории и географии расширяет знания обучающихся о закономерностях пространственной организации мира, социально-экономическом развитии стран на разных этапах развития, закрепляет умение работать </w:t>
      </w:r>
      <w:proofErr w:type="gramStart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статистическим, табличным, картографическим материалом. </w:t>
      </w:r>
    </w:p>
    <w:p w:rsidR="008A5628" w:rsidRPr="008A5628" w:rsidRDefault="008A5628" w:rsidP="008A562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курсом биологии может использоваться </w:t>
      </w:r>
      <w:proofErr w:type="spellStart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межпредметная</w:t>
      </w:r>
      <w:proofErr w:type="spellEnd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при изучении тем о жизни и быте народов, </w:t>
      </w:r>
      <w:r w:rsidRPr="008A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сельском и городском  хозяйстве людей</w:t>
      </w: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освоении новых земель.</w:t>
      </w:r>
    </w:p>
    <w:p w:rsidR="008A5628" w:rsidRPr="008A5628" w:rsidRDefault="008A5628" w:rsidP="008A562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уроках истории прослеживается связь с миром искусства: изучаются темы по развитию культуры разных стран и народов. Для яркого и красочного представления материала используется наглядность: репродукции картин, архитектурных сооружений, воспроизведение музыкальных произведений, отрывков из фильмов, виртуальные экскурсии и т.д. </w:t>
      </w:r>
    </w:p>
    <w:p w:rsidR="008A5628" w:rsidRPr="008A5628" w:rsidRDefault="008A5628" w:rsidP="008A562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курсом математики может использоваться </w:t>
      </w:r>
      <w:proofErr w:type="spellStart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межпредметная</w:t>
      </w:r>
      <w:proofErr w:type="spellEnd"/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при изучении темы «</w:t>
      </w:r>
      <w:r w:rsidRPr="008A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Счет лет в истории</w:t>
      </w:r>
      <w:r w:rsidRPr="008A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при составлении хронологических таблиц, построение и анализе графиков и диаграмм самых разнообразных типов.</w:t>
      </w:r>
    </w:p>
    <w:p w:rsidR="008A5628" w:rsidRPr="008A5628" w:rsidRDefault="008A5628" w:rsidP="008A562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5628" w:rsidRPr="008A5628" w:rsidRDefault="008A5628" w:rsidP="008A5628">
      <w:pPr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организации учебных занятий: </w:t>
      </w:r>
      <w:r w:rsidRPr="008A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усвоения новых знаний; урок комплексного применения знаний и умений; урок актуализации знаний и умений; урок систематизации и обобщения знаний; урок контроля знаний и умений; комбинированный урок; урок коррекции знаний, умений и навыков; урок-проект; интегрированный урок. </w:t>
      </w:r>
    </w:p>
    <w:p w:rsidR="008A5628" w:rsidRPr="008A5628" w:rsidRDefault="008A5628" w:rsidP="008A56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628" w:rsidRPr="008A5628" w:rsidRDefault="008A5628" w:rsidP="008A56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A5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Виды учебной деятельности: </w:t>
      </w:r>
      <w:r w:rsidRPr="008A562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и анализ выступлений своих одноклассников; самостоятельная работа с учебником; наблюдение за демонстрациями учителя; просмотр учебных фильмов; анализ графиков, таблиц, схем; объяснение наблюдаемых явлений; анализ проблемных ситуаций; работа с раздаточным материалом; выполнение практических работ; решение кроссворда; рассказ по плану; составление плана; тестирование; пересказ.</w:t>
      </w:r>
      <w:proofErr w:type="gramEnd"/>
    </w:p>
    <w:p w:rsidR="008A5628" w:rsidRPr="008A5628" w:rsidRDefault="008A5628" w:rsidP="008A56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628" w:rsidRDefault="008A5628">
      <w:bookmarkStart w:id="0" w:name="_GoBack"/>
      <w:bookmarkEnd w:id="0"/>
    </w:p>
    <w:sectPr w:rsidR="008A5628" w:rsidSect="00915A73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34C"/>
    <w:rsid w:val="0044459C"/>
    <w:rsid w:val="008A5628"/>
    <w:rsid w:val="00915A73"/>
    <w:rsid w:val="00DA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1030</Words>
  <Characters>5875</Characters>
  <Application>Microsoft Office Word</Application>
  <DocSecurity>0</DocSecurity>
  <Lines>48</Lines>
  <Paragraphs>13</Paragraphs>
  <ScaleCrop>false</ScaleCrop>
  <Company/>
  <LinksUpToDate>false</LinksUpToDate>
  <CharactersWithSpaces>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2023-09-28T23:20:00Z</dcterms:created>
  <dcterms:modified xsi:type="dcterms:W3CDTF">2023-09-28T23:30:00Z</dcterms:modified>
</cp:coreProperties>
</file>