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E0" w:rsidRDefault="00C040DF" w:rsidP="009C20E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C040D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700707" cy="10165957"/>
            <wp:effectExtent l="0" t="0" r="0" b="0"/>
            <wp:docPr id="1" name="Рисунок 1" descr="C:\Users\User\Desktop\титульники\20230925_12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30925_121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07" cy="101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0E0" w:rsidRPr="009C20E0" w:rsidRDefault="009C20E0" w:rsidP="009C20E0">
      <w:pPr>
        <w:spacing w:after="0"/>
        <w:jc w:val="center"/>
        <w:rPr>
          <w:rFonts w:ascii="Times New Roman" w:hAnsi="Times New Roman" w:cs="Times New Roman"/>
          <w:b/>
        </w:rPr>
      </w:pPr>
    </w:p>
    <w:p w:rsidR="00E442CF" w:rsidRPr="00E442CF" w:rsidRDefault="00E442CF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2CF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9E3803" w:rsidRPr="00E442CF" w:rsidRDefault="009E3803" w:rsidP="009C20E0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42CF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36464">
        <w:rPr>
          <w:rFonts w:ascii="Times New Roman" w:hAnsi="Times New Roman" w:cs="Times New Roman"/>
          <w:sz w:val="28"/>
          <w:szCs w:val="28"/>
        </w:rPr>
        <w:t>предмету «Биология»</w:t>
      </w:r>
      <w:r w:rsidR="00AD6000">
        <w:rPr>
          <w:rFonts w:ascii="Times New Roman" w:hAnsi="Times New Roman" w:cs="Times New Roman"/>
          <w:sz w:val="28"/>
          <w:szCs w:val="28"/>
        </w:rPr>
        <w:t xml:space="preserve"> в 7</w:t>
      </w:r>
      <w:r w:rsidR="00F30262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E442C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 адаптированной </w:t>
      </w:r>
      <w:r w:rsidR="00F30262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</w:t>
      </w:r>
      <w:r w:rsidR="00F30262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="00B908E4">
        <w:rPr>
          <w:rFonts w:ascii="Times New Roman" w:hAnsi="Times New Roman" w:cs="Times New Roman"/>
          <w:sz w:val="28"/>
          <w:szCs w:val="28"/>
        </w:rPr>
        <w:t xml:space="preserve"> школы,</w:t>
      </w:r>
      <w:r w:rsidR="00B908E4" w:rsidRPr="00B908E4">
        <w:t xml:space="preserve"> </w:t>
      </w:r>
      <w:r w:rsidR="00B908E4" w:rsidRPr="00B908E4">
        <w:rPr>
          <w:rFonts w:ascii="Times New Roman" w:hAnsi="Times New Roman" w:cs="Times New Roman"/>
          <w:sz w:val="28"/>
          <w:szCs w:val="28"/>
        </w:rPr>
        <w:t>утвержденной приказом №</w:t>
      </w:r>
      <w:r w:rsidR="00524C1B">
        <w:rPr>
          <w:rFonts w:ascii="Times New Roman" w:hAnsi="Times New Roman" w:cs="Times New Roman"/>
          <w:sz w:val="28"/>
          <w:szCs w:val="28"/>
        </w:rPr>
        <w:t xml:space="preserve"> </w:t>
      </w:r>
      <w:r w:rsidR="00693655">
        <w:rPr>
          <w:rFonts w:ascii="Times New Roman" w:hAnsi="Times New Roman" w:cs="Times New Roman"/>
          <w:sz w:val="28"/>
          <w:szCs w:val="28"/>
        </w:rPr>
        <w:t>86</w:t>
      </w:r>
      <w:r w:rsidR="00524C1B">
        <w:rPr>
          <w:rFonts w:ascii="Times New Roman" w:hAnsi="Times New Roman" w:cs="Times New Roman"/>
          <w:sz w:val="28"/>
          <w:szCs w:val="28"/>
        </w:rPr>
        <w:t xml:space="preserve"> </w:t>
      </w:r>
      <w:r w:rsidR="00B908E4" w:rsidRPr="00B908E4">
        <w:rPr>
          <w:rFonts w:ascii="Times New Roman" w:hAnsi="Times New Roman" w:cs="Times New Roman"/>
          <w:sz w:val="28"/>
          <w:szCs w:val="28"/>
        </w:rPr>
        <w:t xml:space="preserve">от </w:t>
      </w:r>
      <w:r w:rsidR="00524C1B">
        <w:rPr>
          <w:rFonts w:ascii="Times New Roman" w:hAnsi="Times New Roman" w:cs="Times New Roman"/>
          <w:sz w:val="28"/>
          <w:szCs w:val="28"/>
        </w:rPr>
        <w:t>2</w:t>
      </w:r>
      <w:r w:rsidR="00693655">
        <w:rPr>
          <w:rFonts w:ascii="Times New Roman" w:hAnsi="Times New Roman" w:cs="Times New Roman"/>
          <w:sz w:val="28"/>
          <w:szCs w:val="28"/>
        </w:rPr>
        <w:t>8</w:t>
      </w:r>
      <w:r w:rsidR="00B908E4" w:rsidRPr="00B908E4">
        <w:rPr>
          <w:rFonts w:ascii="Times New Roman" w:hAnsi="Times New Roman" w:cs="Times New Roman"/>
          <w:sz w:val="28"/>
          <w:szCs w:val="28"/>
        </w:rPr>
        <w:t>.08.</w:t>
      </w:r>
      <w:r w:rsidR="00524C1B">
        <w:rPr>
          <w:rFonts w:ascii="Times New Roman" w:hAnsi="Times New Roman" w:cs="Times New Roman"/>
          <w:sz w:val="28"/>
          <w:szCs w:val="28"/>
        </w:rPr>
        <w:t>2</w:t>
      </w:r>
      <w:r w:rsidR="00693655">
        <w:rPr>
          <w:rFonts w:ascii="Times New Roman" w:hAnsi="Times New Roman" w:cs="Times New Roman"/>
          <w:sz w:val="28"/>
          <w:szCs w:val="28"/>
        </w:rPr>
        <w:t>3</w:t>
      </w:r>
      <w:r w:rsidR="00B908E4" w:rsidRPr="00B908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42CF" w:rsidRPr="00E442CF" w:rsidRDefault="00E442CF" w:rsidP="009C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CF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098"/>
        <w:gridCol w:w="1467"/>
        <w:gridCol w:w="766"/>
        <w:gridCol w:w="1642"/>
        <w:gridCol w:w="1825"/>
      </w:tblGrid>
      <w:tr w:rsidR="00E442CF" w:rsidRPr="00E442CF" w:rsidTr="009C20E0">
        <w:trPr>
          <w:trHeight w:val="1392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CF" w:rsidRPr="00CC5C75" w:rsidRDefault="00E442CF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Порядковый номер учебника в Федеральном перечне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CF" w:rsidRPr="00CC5C75" w:rsidRDefault="00E442CF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CF" w:rsidRPr="00CC5C75" w:rsidRDefault="00E442CF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CF" w:rsidRPr="00CC5C75" w:rsidRDefault="00E442CF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CF" w:rsidRPr="00CC5C75" w:rsidRDefault="00E442CF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Издатель учебника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CF" w:rsidRPr="00CC5C75" w:rsidRDefault="00E442CF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Нормативный документ</w:t>
            </w:r>
          </w:p>
        </w:tc>
      </w:tr>
      <w:tr w:rsidR="00480E2B" w:rsidRPr="00E442CF" w:rsidTr="009C20E0">
        <w:trPr>
          <w:trHeight w:val="222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B" w:rsidRPr="00CC5C75" w:rsidRDefault="00DC790E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1.2.6.1.1.1.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B" w:rsidRPr="00CC5C75" w:rsidRDefault="00480E2B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Клепинина З.А.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B" w:rsidRPr="00CC5C75" w:rsidRDefault="00480E2B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Биология.</w:t>
            </w:r>
          </w:p>
          <w:p w:rsidR="00480E2B" w:rsidRPr="00CC5C75" w:rsidRDefault="00480E2B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Растения Бактерии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B" w:rsidRPr="00CC5C75" w:rsidRDefault="00480E2B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B" w:rsidRPr="00CC5C75" w:rsidRDefault="00480E2B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B" w:rsidRPr="00CC5C75" w:rsidRDefault="00480E2B" w:rsidP="009C20E0">
            <w:pPr>
              <w:spacing w:after="0"/>
              <w:rPr>
                <w:rFonts w:ascii="Times New Roman" w:hAnsi="Times New Roman" w:cs="Times New Roman"/>
              </w:rPr>
            </w:pPr>
            <w:r w:rsidRPr="00CC5C75">
              <w:rPr>
                <w:rFonts w:ascii="Times New Roman" w:hAnsi="Times New Roman" w:cs="Times New Roman"/>
              </w:rPr>
              <w:t>Федеральный перечень, утвержденный Ми</w:t>
            </w:r>
            <w:r w:rsidR="00F30262" w:rsidRPr="00CC5C75">
              <w:rPr>
                <w:rFonts w:ascii="Times New Roman" w:hAnsi="Times New Roman" w:cs="Times New Roman"/>
              </w:rPr>
              <w:t>нистерством образования и науки России приказ</w:t>
            </w:r>
            <w:r w:rsidRPr="00CC5C75">
              <w:rPr>
                <w:rFonts w:ascii="Times New Roman" w:hAnsi="Times New Roman" w:cs="Times New Roman"/>
              </w:rPr>
              <w:t xml:space="preserve"> </w:t>
            </w:r>
            <w:r w:rsidR="004B63AF" w:rsidRPr="00CC5C75">
              <w:rPr>
                <w:rFonts w:ascii="Times New Roman" w:hAnsi="Times New Roman" w:cs="Times New Roman"/>
              </w:rPr>
              <w:t>№ 858 от 21.09.2022</w:t>
            </w:r>
            <w:r w:rsidR="00BD171A" w:rsidRPr="00CC5C7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442CF" w:rsidRPr="00E442CF" w:rsidRDefault="00E442CF" w:rsidP="009C20E0">
      <w:pPr>
        <w:spacing w:after="0"/>
        <w:rPr>
          <w:rFonts w:ascii="Times New Roman" w:hAnsi="Times New Roman" w:cs="Times New Roman"/>
        </w:rPr>
      </w:pPr>
    </w:p>
    <w:p w:rsidR="009C20E0" w:rsidRDefault="009C20E0" w:rsidP="009C20E0">
      <w:pPr>
        <w:shd w:val="clear" w:color="auto" w:fill="FFFFFF"/>
        <w:spacing w:line="360" w:lineRule="auto"/>
        <w:ind w:left="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CF" w:rsidRPr="009C20E0" w:rsidRDefault="009C20E0" w:rsidP="009C20E0">
      <w:pPr>
        <w:shd w:val="clear" w:color="auto" w:fill="FFFFFF"/>
        <w:spacing w:line="360" w:lineRule="auto"/>
        <w:ind w:left="341"/>
        <w:jc w:val="center"/>
        <w:rPr>
          <w:rFonts w:ascii="Times New Roman" w:hAnsi="Times New Roman" w:cs="Times New Roman"/>
          <w:b/>
          <w:bCs/>
        </w:rPr>
      </w:pPr>
      <w:r w:rsidRPr="0064628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предмета (курса)</w:t>
      </w:r>
    </w:p>
    <w:tbl>
      <w:tblPr>
        <w:tblW w:w="97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5"/>
      </w:tblGrid>
      <w:tr w:rsidR="00A56C97" w:rsidRPr="0057151A" w:rsidTr="009C20E0">
        <w:trPr>
          <w:trHeight w:val="3255"/>
        </w:trPr>
        <w:tc>
          <w:tcPr>
            <w:tcW w:w="9785" w:type="dxa"/>
          </w:tcPr>
          <w:p w:rsidR="00A56C97" w:rsidRPr="00611214" w:rsidRDefault="00B908E4" w:rsidP="009C20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Учащиеся</w:t>
            </w:r>
            <w:r w:rsidR="00A56C97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36464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должны </w:t>
            </w:r>
            <w:r w:rsidR="00A56C97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умет</w:t>
            </w:r>
            <w:r w:rsidR="00336464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="00A56C97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56C97" w:rsidRPr="00391BE1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определять название некоторых бактерий, грибов и растений из их основных групп: мхов, папоротников, голосеменных и цветковых; </w:t>
            </w:r>
          </w:p>
          <w:p w:rsidR="00A56C97" w:rsidRPr="00391BE1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определять некоторые биологические особенности, а также приемы возделывания наиболее распространенных сельскохозяйственных растений данной местности; </w:t>
            </w:r>
          </w:p>
          <w:p w:rsidR="00611214" w:rsidRPr="00391BE1" w:rsidRDefault="00611214" w:rsidP="006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выращивать некоторые цветочно-декоративные растения; </w:t>
            </w:r>
          </w:p>
          <w:p w:rsidR="00611214" w:rsidRPr="00391BE1" w:rsidRDefault="00611214" w:rsidP="006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обращаться с самым простым лабораторным оборудованием; </w:t>
            </w:r>
          </w:p>
          <w:p w:rsidR="00611214" w:rsidRPr="0057151A" w:rsidRDefault="00611214" w:rsidP="006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>-проводить несложную обработку почвы на пришкольном участке.</w:t>
            </w:r>
          </w:p>
        </w:tc>
      </w:tr>
      <w:tr w:rsidR="00A56C97" w:rsidRPr="0057151A" w:rsidTr="009C20E0">
        <w:trPr>
          <w:trHeight w:val="1281"/>
        </w:trPr>
        <w:tc>
          <w:tcPr>
            <w:tcW w:w="9785" w:type="dxa"/>
          </w:tcPr>
          <w:p w:rsidR="00A56C97" w:rsidRPr="00611214" w:rsidRDefault="00B908E4" w:rsidP="009C20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Учащиеся</w:t>
            </w:r>
            <w:r w:rsidR="00A56C97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36464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должны знать</w:t>
            </w:r>
            <w:r w:rsidR="00A56C97" w:rsidRPr="006112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56C97" w:rsidRPr="00391BE1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364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>отлич</w:t>
            </w:r>
            <w:r w:rsidR="0061121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цветковые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растения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других групп; </w:t>
            </w:r>
          </w:p>
          <w:p w:rsidR="00A56C97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примеры растений некоторых групп; </w:t>
            </w:r>
          </w:p>
          <w:p w:rsidR="00611214" w:rsidRDefault="00611214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>строение и общие биологические особенности цветковых растений; разницу</w:t>
            </w:r>
          </w:p>
          <w:p w:rsidR="00611214" w:rsidRPr="00391BE1" w:rsidRDefault="00611214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цветков и соцветий; </w:t>
            </w:r>
          </w:p>
          <w:p w:rsidR="00A56C97" w:rsidRPr="00391BE1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органы у цветковых растений. </w:t>
            </w:r>
          </w:p>
          <w:p w:rsidR="00A56C97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>- различ</w:t>
            </w:r>
            <w:r w:rsidR="00611214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однодольны</w:t>
            </w:r>
            <w:r w:rsidR="0061121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двудольны</w:t>
            </w:r>
            <w:r w:rsidR="006112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>растени</w:t>
            </w:r>
            <w:r w:rsidR="0061121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F33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строению корней, листьев,</w:t>
            </w:r>
            <w:r w:rsidR="006112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плодов и семян; примеры однодольных и двудольных растений; </w:t>
            </w:r>
          </w:p>
          <w:p w:rsidR="00611214" w:rsidRDefault="00611214" w:rsidP="006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разницу ядовитых и съедобных грибов; </w:t>
            </w:r>
          </w:p>
          <w:p w:rsidR="00611214" w:rsidRDefault="00611214" w:rsidP="006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91BE1">
              <w:rPr>
                <w:rFonts w:ascii="Times New Roman" w:hAnsi="Times New Roman"/>
                <w:color w:val="000000"/>
                <w:sz w:val="28"/>
                <w:szCs w:val="28"/>
              </w:rPr>
              <w:t>вред бактерий и способы предохранения от загрязнения 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11214" w:rsidRPr="00391BE1" w:rsidRDefault="00611214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6C97" w:rsidRPr="0057151A" w:rsidRDefault="00A56C97" w:rsidP="009C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A17" w:rsidRDefault="00432A17" w:rsidP="009C20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0E0" w:rsidRDefault="009C20E0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0E0" w:rsidRDefault="009C20E0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0E0" w:rsidRDefault="009C20E0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553" w:rsidRDefault="00E442CF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E0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E442CF" w:rsidRDefault="00843758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72"/>
        <w:gridCol w:w="1568"/>
        <w:gridCol w:w="1822"/>
        <w:gridCol w:w="1739"/>
        <w:gridCol w:w="1661"/>
      </w:tblGrid>
      <w:tr w:rsidR="00F00553" w:rsidRPr="00E442CF" w:rsidTr="008E5E03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5216C" w:rsidRDefault="00F00553" w:rsidP="008E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0553" w:rsidRPr="0095216C" w:rsidRDefault="00F00553" w:rsidP="008E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5216C" w:rsidRDefault="00F00553" w:rsidP="008E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5216C" w:rsidRDefault="00F00553" w:rsidP="008E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5216C" w:rsidRDefault="00F00553" w:rsidP="008E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C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F00553" w:rsidRPr="00E442CF" w:rsidTr="008E5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53" w:rsidRPr="0095216C" w:rsidRDefault="00F00553" w:rsidP="008E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53" w:rsidRPr="0095216C" w:rsidRDefault="00F00553" w:rsidP="008E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53" w:rsidRPr="0095216C" w:rsidRDefault="00F00553" w:rsidP="008E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E443E" w:rsidRDefault="00F00553" w:rsidP="008E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аторная</w:t>
            </w:r>
          </w:p>
          <w:p w:rsidR="00F00553" w:rsidRPr="009E443E" w:rsidRDefault="00F00553" w:rsidP="008E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E443E" w:rsidRDefault="00F00553" w:rsidP="008E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ическая</w:t>
            </w:r>
          </w:p>
          <w:p w:rsidR="00F00553" w:rsidRPr="009E443E" w:rsidRDefault="00F00553" w:rsidP="008E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9E443E" w:rsidRDefault="00F00553" w:rsidP="008E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F00553" w:rsidRPr="009E443E" w:rsidRDefault="00F00553" w:rsidP="008E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3E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</w:tr>
      <w:tr w:rsidR="00F00553" w:rsidRPr="00E442CF" w:rsidTr="008E5E0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pStyle w:val="Style29"/>
              <w:widowControl/>
              <w:spacing w:before="5"/>
              <w:ind w:firstLine="0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531">
              <w:rPr>
                <w:rStyle w:val="FontStyle37"/>
                <w:b w:val="0"/>
                <w:sz w:val="24"/>
                <w:szCs w:val="24"/>
              </w:rPr>
              <w:t>Растения вокруг нас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E442CF" w:rsidRDefault="00F00553" w:rsidP="008E5E03">
            <w:pPr>
              <w:rPr>
                <w:rFonts w:ascii="Times New Roman" w:hAnsi="Times New Roman" w:cs="Times New Roman"/>
              </w:rPr>
            </w:pPr>
          </w:p>
        </w:tc>
      </w:tr>
      <w:tr w:rsidR="00F00553" w:rsidRPr="00E442CF" w:rsidTr="008E5E0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pStyle w:val="Style29"/>
              <w:widowControl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AC6531">
              <w:rPr>
                <w:rStyle w:val="FontStyle37"/>
                <w:b w:val="0"/>
                <w:sz w:val="24"/>
                <w:szCs w:val="24"/>
              </w:rPr>
              <w:t xml:space="preserve">Общее знакомство с цветковыми растениями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E442CF" w:rsidRDefault="00F00553" w:rsidP="008E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0553" w:rsidRPr="00E442CF" w:rsidTr="008E5E0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pStyle w:val="Style29"/>
              <w:widowControl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AC6531">
              <w:rPr>
                <w:rStyle w:val="FontStyle37"/>
                <w:b w:val="0"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114822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E442CF" w:rsidRDefault="00F92D6D" w:rsidP="008E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0553" w:rsidRPr="00E442CF" w:rsidTr="008E5E0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pStyle w:val="Style12"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 w:rsidRPr="00AC6531">
              <w:rPr>
                <w:rStyle w:val="FontStyle37"/>
                <w:b w:val="0"/>
                <w:sz w:val="24"/>
                <w:szCs w:val="24"/>
              </w:rPr>
              <w:t xml:space="preserve">Бактерии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E442CF" w:rsidRDefault="00F00553" w:rsidP="008E5E03">
            <w:pPr>
              <w:rPr>
                <w:rFonts w:ascii="Times New Roman" w:hAnsi="Times New Roman" w:cs="Times New Roman"/>
              </w:rPr>
            </w:pPr>
          </w:p>
        </w:tc>
      </w:tr>
      <w:tr w:rsidR="00F00553" w:rsidRPr="00E442CF" w:rsidTr="008E5E0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pStyle w:val="Style12"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 w:rsidRPr="00AC6531">
              <w:rPr>
                <w:rStyle w:val="FontStyle37"/>
                <w:b w:val="0"/>
                <w:sz w:val="24"/>
                <w:szCs w:val="24"/>
              </w:rPr>
              <w:t>Грибы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114822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AC6531" w:rsidRDefault="00F00553" w:rsidP="008E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3" w:rsidRPr="00E442CF" w:rsidRDefault="00F00553" w:rsidP="008E5E03">
            <w:pPr>
              <w:rPr>
                <w:rFonts w:ascii="Times New Roman" w:hAnsi="Times New Roman" w:cs="Times New Roman"/>
              </w:rPr>
            </w:pPr>
          </w:p>
        </w:tc>
      </w:tr>
    </w:tbl>
    <w:p w:rsidR="00F00553" w:rsidRDefault="00F00553" w:rsidP="009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54" w:rsidRPr="00233754" w:rsidRDefault="00233754" w:rsidP="009C2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33754" w:rsidRPr="00233754" w:rsidRDefault="00233754" w:rsidP="009C2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C20E0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 w:rsidRPr="00233754">
        <w:rPr>
          <w:rFonts w:ascii="Times New Roman" w:hAnsi="Times New Roman" w:cs="Times New Roman"/>
          <w:sz w:val="28"/>
          <w:szCs w:val="28"/>
        </w:rPr>
        <w:t>.</w:t>
      </w:r>
    </w:p>
    <w:p w:rsidR="00025915" w:rsidRPr="00025915" w:rsidRDefault="00025915" w:rsidP="00025915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 w:cs="Times New Roman"/>
          <w:sz w:val="24"/>
          <w:szCs w:val="28"/>
        </w:rPr>
      </w:pPr>
    </w:p>
    <w:p w:rsidR="00233754" w:rsidRPr="00025915" w:rsidRDefault="00233754" w:rsidP="00025915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 w:cs="Times New Roman"/>
          <w:sz w:val="24"/>
          <w:szCs w:val="28"/>
        </w:rPr>
      </w:pPr>
      <w:r w:rsidRPr="00025915">
        <w:rPr>
          <w:rFonts w:ascii="Times New Roman" w:hAnsi="Times New Roman" w:cs="Times New Roman"/>
          <w:sz w:val="24"/>
          <w:szCs w:val="28"/>
        </w:rPr>
        <w:t>Использование на уроках биологии межпредметных связей с другими предметами, способствует укреплению в сознании учащихся идей о единстве наук, а также оказывает положительное влияние на скорость, качество изучения и усвоения нового материала.</w:t>
      </w:r>
    </w:p>
    <w:p w:rsidR="00233754" w:rsidRPr="00025915" w:rsidRDefault="00233754" w:rsidP="009C2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8"/>
        </w:rPr>
      </w:pPr>
      <w:r w:rsidRPr="00025915">
        <w:rPr>
          <w:rFonts w:ascii="Times New Roman" w:hAnsi="Times New Roman" w:cs="Times New Roman"/>
          <w:sz w:val="24"/>
          <w:szCs w:val="28"/>
        </w:rPr>
        <w:t>- География. Изучение растительного мира материков, почвы. Биологические ресурсы и их использование. Водные ресурсы России.</w:t>
      </w:r>
    </w:p>
    <w:p w:rsidR="000D3005" w:rsidRPr="00025915" w:rsidRDefault="00233754" w:rsidP="009C2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8"/>
        </w:rPr>
      </w:pPr>
      <w:r w:rsidRPr="00025915">
        <w:rPr>
          <w:rFonts w:ascii="Times New Roman" w:hAnsi="Times New Roman" w:cs="Times New Roman"/>
          <w:sz w:val="24"/>
          <w:szCs w:val="28"/>
        </w:rPr>
        <w:t>-Природоведение. Внешняя среда (солнечный свет, воздух, вода, почва, растения, животные и др). Растительный мир как составная часть природы.)</w:t>
      </w:r>
    </w:p>
    <w:p w:rsidR="009C20E0" w:rsidRPr="00025915" w:rsidRDefault="009C20E0" w:rsidP="009C2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B908E4" w:rsidRPr="00025915" w:rsidRDefault="00B908E4" w:rsidP="009C2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8"/>
        </w:rPr>
      </w:pPr>
      <w:r w:rsidRPr="009C20E0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B908E4">
        <w:rPr>
          <w:rFonts w:ascii="Times New Roman" w:hAnsi="Times New Roman" w:cs="Times New Roman"/>
          <w:sz w:val="28"/>
          <w:szCs w:val="28"/>
        </w:rPr>
        <w:t xml:space="preserve"> </w:t>
      </w:r>
      <w:r w:rsidRPr="00025915">
        <w:rPr>
          <w:rFonts w:ascii="Times New Roman" w:hAnsi="Times New Roman" w:cs="Times New Roman"/>
          <w:sz w:val="24"/>
          <w:szCs w:val="28"/>
        </w:rPr>
        <w:t>урок усвоение новых знан</w:t>
      </w:r>
      <w:r w:rsidR="00F00553">
        <w:rPr>
          <w:rFonts w:ascii="Times New Roman" w:hAnsi="Times New Roman" w:cs="Times New Roman"/>
          <w:sz w:val="24"/>
          <w:szCs w:val="28"/>
        </w:rPr>
        <w:t>ий, комплексного применения ЗУН</w:t>
      </w:r>
      <w:r w:rsidRPr="00025915">
        <w:rPr>
          <w:rFonts w:ascii="Times New Roman" w:hAnsi="Times New Roman" w:cs="Times New Roman"/>
          <w:sz w:val="24"/>
          <w:szCs w:val="28"/>
        </w:rPr>
        <w:t xml:space="preserve">, </w:t>
      </w:r>
      <w:r w:rsidR="00F00553">
        <w:rPr>
          <w:rFonts w:ascii="Times New Roman" w:hAnsi="Times New Roman" w:cs="Times New Roman"/>
          <w:sz w:val="24"/>
          <w:szCs w:val="28"/>
        </w:rPr>
        <w:t>контрольного учета и оценки ЗУН, коррекции ЗУН</w:t>
      </w:r>
      <w:r w:rsidRPr="00025915">
        <w:rPr>
          <w:rFonts w:ascii="Times New Roman" w:hAnsi="Times New Roman" w:cs="Times New Roman"/>
          <w:sz w:val="24"/>
          <w:szCs w:val="28"/>
        </w:rPr>
        <w:t>,</w:t>
      </w:r>
      <w:r w:rsidR="00F00553">
        <w:rPr>
          <w:rFonts w:ascii="Times New Roman" w:hAnsi="Times New Roman" w:cs="Times New Roman"/>
          <w:sz w:val="24"/>
          <w:szCs w:val="28"/>
        </w:rPr>
        <w:t xml:space="preserve"> </w:t>
      </w:r>
      <w:r w:rsidRPr="00025915">
        <w:rPr>
          <w:rFonts w:ascii="Times New Roman" w:hAnsi="Times New Roman" w:cs="Times New Roman"/>
          <w:sz w:val="24"/>
          <w:szCs w:val="28"/>
        </w:rPr>
        <w:t>комбинированный, обобщения и систематизации знаний; интегрированный урок, урок-проект.</w:t>
      </w:r>
    </w:p>
    <w:p w:rsidR="009C20E0" w:rsidRDefault="009C20E0" w:rsidP="009C20E0">
      <w:pPr>
        <w:pStyle w:val="c21"/>
        <w:spacing w:before="0" w:beforeAutospacing="0" w:after="0" w:afterAutospacing="0"/>
        <w:rPr>
          <w:b/>
          <w:sz w:val="28"/>
          <w:szCs w:val="28"/>
        </w:rPr>
      </w:pPr>
    </w:p>
    <w:p w:rsidR="00336464" w:rsidRPr="009C20E0" w:rsidRDefault="00336464" w:rsidP="009C20E0">
      <w:pPr>
        <w:pStyle w:val="c21"/>
        <w:spacing w:before="0" w:beforeAutospacing="0" w:after="0" w:afterAutospacing="0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t>Виды учебной деятельности:</w:t>
      </w:r>
      <w:r w:rsidRPr="009C20E0">
        <w:rPr>
          <w:rStyle w:val="c4"/>
          <w:b/>
          <w:sz w:val="28"/>
          <w:szCs w:val="28"/>
        </w:rPr>
        <w:t xml:space="preserve">  </w:t>
      </w:r>
    </w:p>
    <w:p w:rsidR="00611214" w:rsidRDefault="00611214" w:rsidP="009C2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11214" w:rsidSect="009C20E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36464" w:rsidRPr="00025915" w:rsidRDefault="00336464" w:rsidP="009C2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lastRenderedPageBreak/>
        <w:t>Слушание и анализ выступлений своих товарищей.</w:t>
      </w:r>
    </w:p>
    <w:p w:rsidR="00336464" w:rsidRPr="00025915" w:rsidRDefault="00336464" w:rsidP="009C2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Самостоятельная работа с учебником.</w:t>
      </w:r>
    </w:p>
    <w:p w:rsidR="00336464" w:rsidRPr="00025915" w:rsidRDefault="00336464" w:rsidP="009C2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Наблюдение за демонстрациями учителя.</w:t>
      </w:r>
    </w:p>
    <w:p w:rsidR="00336464" w:rsidRPr="00025915" w:rsidRDefault="00336464" w:rsidP="009C2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Просмотр учебных фильмов.</w:t>
      </w:r>
    </w:p>
    <w:p w:rsidR="00336464" w:rsidRPr="00025915" w:rsidRDefault="00336464" w:rsidP="009C2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Анализ графиков, таблиц, схем.</w:t>
      </w:r>
    </w:p>
    <w:p w:rsidR="00336464" w:rsidRPr="00025915" w:rsidRDefault="00336464" w:rsidP="009C2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Объяснение наблюдаемых явлений.</w:t>
      </w:r>
    </w:p>
    <w:p w:rsidR="00336464" w:rsidRPr="00025915" w:rsidRDefault="00336464" w:rsidP="009C2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lastRenderedPageBreak/>
        <w:t>Анализ проблемных ситуаций.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Работа с раздаточным материалом.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Выполнение практических работ.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Решение кроссворда.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Рассказ по плану.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Составление плана.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Тестирование.</w:t>
      </w:r>
    </w:p>
    <w:p w:rsidR="00336464" w:rsidRPr="00025915" w:rsidRDefault="00336464" w:rsidP="009C20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25915">
        <w:rPr>
          <w:rFonts w:ascii="Times New Roman" w:eastAsia="Times New Roman" w:hAnsi="Times New Roman" w:cs="Times New Roman"/>
          <w:sz w:val="24"/>
          <w:szCs w:val="28"/>
        </w:rPr>
        <w:t>Пересказ.</w:t>
      </w:r>
    </w:p>
    <w:p w:rsidR="00611214" w:rsidRDefault="00611214" w:rsidP="009C2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611214" w:rsidSect="00611214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E3803" w:rsidRDefault="009E3803" w:rsidP="00FE487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915" w:rsidRDefault="00025915" w:rsidP="0002591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00553" w:rsidRDefault="00F00553" w:rsidP="0002591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00553" w:rsidRDefault="00F00553" w:rsidP="0002591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442CF" w:rsidRDefault="00E442CF" w:rsidP="0002591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C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2409"/>
        <w:gridCol w:w="1701"/>
        <w:gridCol w:w="1985"/>
        <w:gridCol w:w="2268"/>
        <w:gridCol w:w="850"/>
      </w:tblGrid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AC73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Виды/</w:t>
            </w:r>
          </w:p>
          <w:p w:rsidR="00012BD8" w:rsidRPr="00677AEF" w:rsidRDefault="00012BD8" w:rsidP="008E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11048C" w:rsidRDefault="00CC5C75" w:rsidP="008E5E03">
            <w:pPr>
              <w:tabs>
                <w:tab w:val="left" w:pos="2700"/>
                <w:tab w:val="center" w:pos="51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12BD8" w:rsidRPr="0011048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9876F2" w:rsidP="008E5E03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BE633B" w:rsidRDefault="00012BD8" w:rsidP="008E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3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33B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растений</w:t>
            </w:r>
            <w:r w:rsidRPr="00BE6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BD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дают растения человеку, зачем нужно беречь и охранять растения.  </w:t>
            </w:r>
          </w:p>
          <w:p w:rsidR="00012BD8" w:rsidRDefault="00012BD8" w:rsidP="008E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12BD8" w:rsidRPr="00ED3B7B" w:rsidRDefault="00012BD8" w:rsidP="008E5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90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обрабатывать почву на школьном  участке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9876F2" w:rsidP="008E5E03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BE633B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9876F2" w:rsidP="008E5E03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BE633B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4514C6">
        <w:trPr>
          <w:gridAfter w:val="1"/>
          <w:wAfter w:w="850" w:type="dxa"/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9876F2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D8" w:rsidRPr="004514C6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«Осенняя перекопка почвы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D8" w:rsidRPr="004514C6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Итоговый/индивидуальная</w:t>
            </w:r>
          </w:p>
        </w:tc>
      </w:tr>
      <w:tr w:rsidR="00012BD8" w:rsidRPr="00875497" w:rsidTr="004514C6">
        <w:trPr>
          <w:gridAfter w:val="1"/>
          <w:wAfter w:w="850" w:type="dxa"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9876F2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D8" w:rsidRPr="004514C6" w:rsidRDefault="00012BD8" w:rsidP="008E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 «Подготовка сада к зиме»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D8" w:rsidRPr="004514C6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6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677AEF" w:rsidRDefault="00012BD8" w:rsidP="008E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2BD8" w:rsidRPr="0011048C" w:rsidRDefault="00CC5C75" w:rsidP="008E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цветковыми растениями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12BD8" w:rsidRPr="0011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9876F2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3C">
              <w:rPr>
                <w:rFonts w:ascii="Times New Roman" w:hAnsi="Times New Roman" w:cs="Times New Roman"/>
                <w:sz w:val="24"/>
                <w:szCs w:val="24"/>
              </w:rPr>
              <w:t xml:space="preserve">Цветок. </w:t>
            </w:r>
            <w:r w:rsidRPr="00D8323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цветкового растения, цветка»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BD8" w:rsidRPr="00B36C74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7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36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BD8" w:rsidRPr="00444F25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7B17D9">
              <w:rPr>
                <w:rFonts w:ascii="Times New Roman" w:hAnsi="Times New Roman"/>
                <w:b/>
              </w:rPr>
              <w:t xml:space="preserve">- </w:t>
            </w:r>
            <w:r w:rsidRPr="007B17D9">
              <w:rPr>
                <w:rStyle w:val="FontStyle38"/>
                <w:sz w:val="24"/>
                <w:szCs w:val="24"/>
              </w:rPr>
              <w:t>строение и общие биологические особенности цветковых рас</w:t>
            </w:r>
            <w:r w:rsidRPr="007B17D9">
              <w:rPr>
                <w:rStyle w:val="FontStyle38"/>
                <w:sz w:val="24"/>
                <w:szCs w:val="24"/>
              </w:rPr>
              <w:softHyphen/>
              <w:t>тений; разницу</w:t>
            </w:r>
            <w:r>
              <w:rPr>
                <w:rStyle w:val="FontStyle38"/>
                <w:sz w:val="24"/>
                <w:szCs w:val="24"/>
              </w:rPr>
              <w:t xml:space="preserve"> цветков и соцветий; разнообразие плодов; как размножаются и распространяются семена; какие бываю корни и для чего они нужны растению; строение </w:t>
            </w:r>
            <w:r w:rsidRPr="00444F25">
              <w:rPr>
                <w:rStyle w:val="FontStyle38"/>
                <w:sz w:val="24"/>
                <w:szCs w:val="24"/>
              </w:rPr>
              <w:t>листа и их виды;</w:t>
            </w:r>
          </w:p>
          <w:p w:rsidR="00012BD8" w:rsidRPr="00444F25" w:rsidRDefault="00012BD8" w:rsidP="008E5E03">
            <w:pPr>
              <w:pStyle w:val="Style6"/>
              <w:widowControl/>
              <w:tabs>
                <w:tab w:val="left" w:pos="581"/>
              </w:tabs>
              <w:spacing w:line="240" w:lineRule="auto"/>
              <w:ind w:firstLine="157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как происходит испарение воды листьями;</w:t>
            </w:r>
            <w:r w:rsidRPr="00444F2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дыхание растений (поглощение листьями кислорода и </w:t>
            </w:r>
            <w:r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выделение</w:t>
            </w:r>
            <w:r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br/>
              <w:t>углекислого газа в темноте);</w:t>
            </w:r>
          </w:p>
          <w:p w:rsidR="00012BD8" w:rsidRPr="00444F25" w:rsidRDefault="006971BB" w:rsidP="008E5E03">
            <w:pPr>
              <w:pStyle w:val="Style6"/>
              <w:widowControl/>
              <w:tabs>
                <w:tab w:val="left" w:pos="581"/>
              </w:tabs>
              <w:spacing w:line="240" w:lineRule="auto"/>
              <w:ind w:firstLine="157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как образуется   крахмал </w:t>
            </w:r>
            <w:r w:rsidR="00012BD8"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в листьях на свету; </w:t>
            </w:r>
          </w:p>
          <w:p w:rsidR="00012BD8" w:rsidRPr="00444F25" w:rsidRDefault="00012BD8" w:rsidP="008E5E03">
            <w:pPr>
              <w:pStyle w:val="Style6"/>
              <w:widowControl/>
              <w:tabs>
                <w:tab w:val="left" w:pos="581"/>
              </w:tabs>
              <w:spacing w:line="240" w:lineRule="auto"/>
              <w:ind w:firstLine="157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передвижение минеральных веществ и воды по древесине;</w:t>
            </w:r>
          </w:p>
          <w:p w:rsidR="00012BD8" w:rsidRPr="00D4508C" w:rsidRDefault="00012BD8" w:rsidP="008E5E03">
            <w:pPr>
              <w:pStyle w:val="Style10"/>
              <w:widowControl/>
              <w:spacing w:line="240" w:lineRule="auto"/>
              <w:jc w:val="both"/>
              <w:rPr>
                <w:rStyle w:val="FontStyle38"/>
                <w:b/>
                <w:bCs/>
                <w:sz w:val="24"/>
                <w:szCs w:val="24"/>
              </w:rPr>
            </w:pPr>
            <w:r w:rsidRPr="00444F25"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какие</w:t>
            </w:r>
            <w:r w:rsidRPr="00444F25"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444F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условия, необходимые для прорастания семян.</w:t>
            </w:r>
          </w:p>
          <w:p w:rsidR="00012BD8" w:rsidRPr="009E3803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7B17D9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r w:rsidRPr="009E3803">
              <w:rPr>
                <w:rStyle w:val="FontStyle39"/>
                <w:b w:val="0"/>
                <w:i w:val="0"/>
                <w:sz w:val="24"/>
                <w:szCs w:val="24"/>
              </w:rPr>
              <w:t>Р</w:t>
            </w:r>
            <w:r w:rsidRPr="009E3803">
              <w:rPr>
                <w:rStyle w:val="FontStyle38"/>
                <w:sz w:val="24"/>
                <w:szCs w:val="24"/>
              </w:rPr>
              <w:t>азлича</w:t>
            </w:r>
            <w:r>
              <w:rPr>
                <w:rStyle w:val="FontStyle38"/>
                <w:sz w:val="24"/>
                <w:szCs w:val="24"/>
              </w:rPr>
              <w:t>ть</w:t>
            </w:r>
            <w:r w:rsidRPr="009E3803">
              <w:rPr>
                <w:rStyle w:val="FontStyle38"/>
                <w:sz w:val="24"/>
                <w:szCs w:val="24"/>
              </w:rPr>
              <w:t>:</w:t>
            </w:r>
          </w:p>
          <w:p w:rsidR="00012BD8" w:rsidRPr="007B17D9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7B17D9">
              <w:rPr>
                <w:rStyle w:val="FontStyle38"/>
                <w:b/>
                <w:sz w:val="24"/>
                <w:szCs w:val="24"/>
              </w:rPr>
              <w:t>-</w:t>
            </w:r>
            <w:r w:rsidRPr="007B17D9">
              <w:rPr>
                <w:rStyle w:val="FontStyle38"/>
                <w:sz w:val="24"/>
                <w:szCs w:val="24"/>
              </w:rPr>
              <w:t xml:space="preserve"> органы у цветкового растения (</w:t>
            </w:r>
            <w:r w:rsidR="00EE38CE">
              <w:rPr>
                <w:rStyle w:val="FontStyle38"/>
                <w:sz w:val="24"/>
                <w:szCs w:val="24"/>
              </w:rPr>
              <w:t>цветок, лист, стебель, корень);</w:t>
            </w:r>
            <w:r w:rsidRPr="007B17D9">
              <w:rPr>
                <w:rStyle w:val="FontStyle38"/>
                <w:sz w:val="24"/>
                <w:szCs w:val="24"/>
              </w:rPr>
              <w:t xml:space="preserve"> - однодольные и двудольные растения по строению корней, листьев (жилкование), </w:t>
            </w:r>
            <w:r w:rsidRPr="007B17D9">
              <w:rPr>
                <w:rStyle w:val="FontStyle37"/>
                <w:b w:val="0"/>
                <w:sz w:val="24"/>
                <w:szCs w:val="24"/>
              </w:rPr>
              <w:t>плодов</w:t>
            </w:r>
            <w:r w:rsidRPr="007B17D9">
              <w:rPr>
                <w:rStyle w:val="FontStyle37"/>
                <w:sz w:val="24"/>
                <w:szCs w:val="24"/>
              </w:rPr>
              <w:t xml:space="preserve"> </w:t>
            </w:r>
            <w:r w:rsidRPr="007B17D9">
              <w:rPr>
                <w:rStyle w:val="FontStyle38"/>
                <w:sz w:val="24"/>
                <w:szCs w:val="24"/>
              </w:rPr>
              <w:t>и семян.</w:t>
            </w:r>
          </w:p>
          <w:p w:rsidR="00012BD8" w:rsidRPr="007B17D9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9E3803">
              <w:rPr>
                <w:rStyle w:val="FontStyle38"/>
                <w:sz w:val="24"/>
                <w:szCs w:val="24"/>
              </w:rPr>
              <w:t>Приво</w:t>
            </w:r>
            <w:r>
              <w:rPr>
                <w:rStyle w:val="FontStyle38"/>
                <w:sz w:val="24"/>
                <w:szCs w:val="24"/>
              </w:rPr>
              <w:t>дить</w:t>
            </w:r>
            <w:r w:rsidRPr="009E3803">
              <w:rPr>
                <w:rStyle w:val="FontStyle38"/>
                <w:sz w:val="24"/>
                <w:szCs w:val="24"/>
              </w:rPr>
              <w:t xml:space="preserve"> </w:t>
            </w:r>
            <w:r w:rsidRPr="007B17D9">
              <w:rPr>
                <w:rStyle w:val="FontStyle38"/>
                <w:sz w:val="24"/>
                <w:szCs w:val="24"/>
              </w:rPr>
              <w:t xml:space="preserve">примеры однодольных </w:t>
            </w:r>
            <w:r w:rsidRPr="007B17D9">
              <w:rPr>
                <w:rStyle w:val="FontStyle37"/>
                <w:b w:val="0"/>
                <w:sz w:val="24"/>
                <w:szCs w:val="24"/>
              </w:rPr>
              <w:t>и двудольных растений.</w:t>
            </w:r>
          </w:p>
          <w:p w:rsidR="00012BD8" w:rsidRPr="00B36C74" w:rsidRDefault="00012BD8" w:rsidP="008E5E03">
            <w:pPr>
              <w:spacing w:after="0"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B36C7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определять:</w:t>
            </w:r>
            <w:r w:rsidRPr="00B36C74">
              <w:rPr>
                <w:rStyle w:val="FontStyle36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12BD8" w:rsidRPr="007B17D9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-органы цветкового растения; строение цветка; строение семени с двумя семядолями (фасоль); с одной семядолей (пшеница); всхожесть семян.</w:t>
            </w:r>
          </w:p>
          <w:p w:rsidR="00012BD8" w:rsidRPr="00BC6ADE" w:rsidRDefault="00012BD8" w:rsidP="008E5E03">
            <w:pPr>
              <w:pStyle w:val="Style27"/>
              <w:widowControl/>
              <w:rPr>
                <w:rFonts w:ascii="Times New Roman" w:hAnsi="Times New Roman"/>
                <w:b/>
                <w:bCs/>
                <w:i/>
                <w:iCs/>
              </w:rPr>
            </w:pPr>
            <w:r w:rsidRPr="007B17D9">
              <w:rPr>
                <w:rFonts w:ascii="Times New Roman" w:hAnsi="Times New Roman"/>
                <w:b/>
              </w:rPr>
              <w:t xml:space="preserve"> </w:t>
            </w:r>
            <w:r w:rsidRPr="009E3803">
              <w:rPr>
                <w:rFonts w:ascii="Times New Roman" w:hAnsi="Times New Roman"/>
              </w:rPr>
              <w:t xml:space="preserve">Могут посадить и </w:t>
            </w:r>
            <w:r w:rsidRPr="009E3803">
              <w:rPr>
                <w:rStyle w:val="FontStyle38"/>
                <w:sz w:val="24"/>
                <w:szCs w:val="24"/>
              </w:rPr>
              <w:t>вырастить</w:t>
            </w:r>
            <w:r>
              <w:rPr>
                <w:rStyle w:val="FontStyle38"/>
                <w:b/>
                <w:sz w:val="24"/>
                <w:szCs w:val="24"/>
              </w:rPr>
              <w:t xml:space="preserve"> </w:t>
            </w:r>
            <w:r w:rsidRPr="007B17D9">
              <w:rPr>
                <w:rStyle w:val="FontStyle38"/>
                <w:sz w:val="24"/>
                <w:szCs w:val="24"/>
              </w:rPr>
              <w:t xml:space="preserve">некоторые </w:t>
            </w:r>
            <w:r w:rsidRPr="007B17D9">
              <w:rPr>
                <w:rStyle w:val="FontStyle37"/>
                <w:b w:val="0"/>
                <w:sz w:val="24"/>
                <w:szCs w:val="24"/>
              </w:rPr>
              <w:t>цветочно</w:t>
            </w:r>
            <w:r w:rsidRPr="007B17D9">
              <w:rPr>
                <w:rStyle w:val="FontStyle38"/>
                <w:b/>
                <w:sz w:val="24"/>
                <w:szCs w:val="24"/>
              </w:rPr>
              <w:t>-</w:t>
            </w:r>
            <w:r>
              <w:rPr>
                <w:rStyle w:val="FontStyle38"/>
                <w:sz w:val="24"/>
                <w:szCs w:val="24"/>
              </w:rPr>
              <w:t>декоративные растения</w:t>
            </w:r>
            <w:r w:rsidRPr="007B17D9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Текущий/фронтальная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9876F2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соцветий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9876F2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цветка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\устный опрос</w:t>
            </w:r>
          </w:p>
        </w:tc>
      </w:tr>
      <w:tr w:rsidR="00012BD8" w:rsidRPr="00875497" w:rsidTr="009C5027">
        <w:trPr>
          <w:gridAfter w:val="1"/>
          <w:wAfter w:w="850" w:type="dxa"/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9876F2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Плоды. Разнообразие плодов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/групповая</w:t>
            </w:r>
          </w:p>
        </w:tc>
      </w:tr>
      <w:tr w:rsidR="00012BD8" w:rsidRPr="00875497" w:rsidTr="009C5027">
        <w:trPr>
          <w:gridAfter w:val="1"/>
          <w:wAfter w:w="850" w:type="dxa"/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растений семенами. Распространение плодов и семян.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Семя. Лабораторная работа «Внешний вид</w:t>
            </w:r>
            <w:r w:rsidR="00D8323C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семени фасоли»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D832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</w:t>
            </w:r>
            <w:r w:rsidR="00D8323C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«Строение семени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пшеницы»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4E760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/групповая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всхожести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заделки семян в почву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Корень. Виды корней.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DD5898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Корневые системы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971BB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971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работа: «Корневые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индивидуальная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D8323C" w:rsidP="00D8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Видоизменение корней.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E41F9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D8323C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Лист. Внешнее строение листа.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каких веществ состоит растение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органических веществ в растении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воды листьями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/групповая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Стебель. Строение стебля.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8"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стебля в жизни растения</w:t>
            </w:r>
            <w:r w:rsidR="009D0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E41F9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9D0269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– целостный организм.</w:t>
            </w:r>
            <w:r w:rsidR="00012B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частей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растения со средой обитания.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4E760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1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CC5C75" w:rsidP="008E5E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12BD8" w:rsidRPr="0011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2BD8">
              <w:rPr>
                <w:rFonts w:ascii="Times New Roman" w:hAnsi="Times New Roman" w:cs="Times New Roman"/>
                <w:b/>
                <w:sz w:val="24"/>
                <w:szCs w:val="24"/>
              </w:rPr>
              <w:t>Мног</w:t>
            </w:r>
            <w:r w:rsidR="0092220A">
              <w:rPr>
                <w:rFonts w:ascii="Times New Roman" w:hAnsi="Times New Roman" w:cs="Times New Roman"/>
                <w:b/>
                <w:sz w:val="24"/>
                <w:szCs w:val="24"/>
              </w:rPr>
              <w:t>ообразие растительного мира - 36</w:t>
            </w:r>
            <w:r w:rsidR="00012BD8" w:rsidRPr="0011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012BD8" w:rsidRPr="00875497" w:rsidRDefault="00012BD8" w:rsidP="00D37F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2BD8" w:rsidRPr="00875497" w:rsidTr="009C5027">
        <w:trPr>
          <w:gridAfter w:val="1"/>
          <w:wAfter w:w="850" w:type="dxa"/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растений на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B556E7">
              <w:rPr>
                <w:rFonts w:ascii="Times New Roman" w:hAnsi="Times New Roman"/>
                <w:u w:val="single"/>
              </w:rPr>
              <w:t xml:space="preserve">Знать:  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Fonts w:ascii="Times New Roman" w:hAnsi="Times New Roman"/>
              </w:rPr>
              <w:t xml:space="preserve">- </w:t>
            </w:r>
            <w:r w:rsidRPr="00B556E7">
              <w:rPr>
                <w:rStyle w:val="FontStyle38"/>
                <w:sz w:val="24"/>
                <w:szCs w:val="24"/>
              </w:rPr>
              <w:t>названия некоторых цветко</w:t>
            </w:r>
            <w:r w:rsidRPr="00B556E7">
              <w:rPr>
                <w:rStyle w:val="FontStyle38"/>
                <w:sz w:val="24"/>
                <w:szCs w:val="24"/>
              </w:rPr>
              <w:softHyphen/>
              <w:t>вых, голосеменных, хвойных растений;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>- строение и общие биологические особенности разных групп рас</w:t>
            </w:r>
            <w:r w:rsidRPr="00B556E7">
              <w:rPr>
                <w:rStyle w:val="FontStyle38"/>
                <w:sz w:val="24"/>
                <w:szCs w:val="24"/>
              </w:rPr>
              <w:softHyphen/>
              <w:t xml:space="preserve">тений, в т.ч. клубня картофеля и луковицы; 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>- разницу цветков и соцветий;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>- некоторые биологические особенности, а также приемы возде</w:t>
            </w:r>
            <w:r w:rsidRPr="00B556E7">
              <w:rPr>
                <w:rStyle w:val="FontStyle38"/>
                <w:sz w:val="24"/>
                <w:szCs w:val="24"/>
              </w:rPr>
              <w:softHyphen/>
              <w:t>лывания наиболее распространенных сельскохозяйственных растений, особенно местных;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7"/>
              <w:widowControl/>
              <w:rPr>
                <w:rStyle w:val="FontStyle39"/>
                <w:b w:val="0"/>
                <w:i w:val="0"/>
                <w:sz w:val="24"/>
                <w:szCs w:val="24"/>
                <w:u w:val="single"/>
              </w:rPr>
            </w:pPr>
            <w:r w:rsidRPr="00B556E7">
              <w:rPr>
                <w:rStyle w:val="FontStyle39"/>
                <w:b w:val="0"/>
                <w:i w:val="0"/>
                <w:sz w:val="24"/>
                <w:szCs w:val="24"/>
              </w:rPr>
              <w:t xml:space="preserve"> </w:t>
            </w:r>
            <w:r w:rsidRPr="00B556E7">
              <w:rPr>
                <w:rStyle w:val="FontStyle39"/>
                <w:b w:val="0"/>
                <w:i w:val="0"/>
                <w:sz w:val="24"/>
                <w:szCs w:val="24"/>
                <w:u w:val="single"/>
              </w:rPr>
              <w:t>Уметь:</w:t>
            </w:r>
          </w:p>
          <w:p w:rsidR="00012BD8" w:rsidRPr="00B556E7" w:rsidRDefault="00012BD8" w:rsidP="008E5E03">
            <w:pPr>
              <w:pStyle w:val="Style27"/>
              <w:widowControl/>
              <w:rPr>
                <w:rStyle w:val="FontStyle39"/>
                <w:b w:val="0"/>
                <w:i w:val="0"/>
                <w:sz w:val="24"/>
                <w:szCs w:val="24"/>
                <w:u w:val="single"/>
              </w:rPr>
            </w:pPr>
          </w:p>
          <w:p w:rsidR="00012BD8" w:rsidRPr="00B556E7" w:rsidRDefault="00012BD8" w:rsidP="008E5E03">
            <w:pPr>
              <w:pStyle w:val="Style27"/>
              <w:widowControl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556E7">
              <w:rPr>
                <w:rStyle w:val="FontStyle39"/>
                <w:b w:val="0"/>
                <w:i w:val="0"/>
                <w:sz w:val="24"/>
                <w:szCs w:val="24"/>
              </w:rPr>
              <w:t>-выращивать рассаду и ухаживать за ней;</w:t>
            </w:r>
          </w:p>
          <w:p w:rsidR="00012BD8" w:rsidRPr="00B556E7" w:rsidRDefault="00012BD8" w:rsidP="008E5E03">
            <w:pPr>
              <w:pStyle w:val="Style27"/>
              <w:widowControl/>
              <w:rPr>
                <w:rStyle w:val="FontStyle39"/>
                <w:b w:val="0"/>
                <w:i w:val="0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>- приводить примеры растений некоторых групп (бобовых, ро</w:t>
            </w:r>
            <w:r w:rsidRPr="00B556E7">
              <w:rPr>
                <w:rStyle w:val="FontStyle38"/>
                <w:sz w:val="24"/>
                <w:szCs w:val="24"/>
              </w:rPr>
              <w:softHyphen/>
              <w:t>зоцветных, сложноцветных и т.д.);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 xml:space="preserve">- различать органы у цветкового растения </w:t>
            </w:r>
            <w:r w:rsidRPr="00B556E7">
              <w:rPr>
                <w:rStyle w:val="FontStyle38"/>
                <w:sz w:val="24"/>
                <w:szCs w:val="24"/>
              </w:rPr>
              <w:lastRenderedPageBreak/>
              <w:t>(цветок, лист, стебель, корень);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 xml:space="preserve">- различать однодольные двудольные растения по строению корней, листьев (жилкование), </w:t>
            </w:r>
            <w:r w:rsidRPr="00B556E7">
              <w:rPr>
                <w:rStyle w:val="FontStyle37"/>
                <w:b w:val="0"/>
                <w:sz w:val="24"/>
                <w:szCs w:val="24"/>
              </w:rPr>
              <w:t xml:space="preserve">плодов </w:t>
            </w:r>
            <w:r w:rsidRPr="00B556E7">
              <w:rPr>
                <w:rStyle w:val="FontStyle38"/>
                <w:sz w:val="24"/>
                <w:szCs w:val="24"/>
              </w:rPr>
              <w:t xml:space="preserve">и семян;  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>- отличать цветковые растения от других групп (мхов, папорот</w:t>
            </w:r>
            <w:r w:rsidRPr="00B556E7">
              <w:rPr>
                <w:rStyle w:val="FontStyle38"/>
                <w:sz w:val="24"/>
                <w:szCs w:val="24"/>
              </w:rPr>
              <w:softHyphen/>
              <w:t>ников, голосеменных и т.д.);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556E7">
              <w:rPr>
                <w:rStyle w:val="FontStyle38"/>
                <w:sz w:val="24"/>
                <w:szCs w:val="24"/>
              </w:rPr>
              <w:t xml:space="preserve">- приводить примеры однодольных </w:t>
            </w:r>
            <w:r w:rsidRPr="00B556E7">
              <w:rPr>
                <w:rStyle w:val="FontStyle37"/>
                <w:b w:val="0"/>
                <w:sz w:val="24"/>
                <w:szCs w:val="24"/>
              </w:rPr>
              <w:t>и двудольных растений;</w:t>
            </w: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  <w:p w:rsidR="00012BD8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556E7">
              <w:rPr>
                <w:rStyle w:val="FontStyle37"/>
                <w:b w:val="0"/>
                <w:sz w:val="24"/>
                <w:szCs w:val="24"/>
              </w:rPr>
              <w:t>- выявлять общие признаки пасленовых, розоцветных, бобовых</w:t>
            </w:r>
            <w:r>
              <w:rPr>
                <w:rStyle w:val="FontStyle37"/>
                <w:b w:val="0"/>
                <w:sz w:val="24"/>
                <w:szCs w:val="24"/>
              </w:rPr>
              <w:t xml:space="preserve"> растений;</w:t>
            </w:r>
          </w:p>
          <w:p w:rsidR="00012BD8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7"/>
              </w:rPr>
            </w:pPr>
          </w:p>
          <w:p w:rsidR="00012BD8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B556E7">
              <w:rPr>
                <w:rStyle w:val="FontStyle37"/>
                <w:b w:val="0"/>
                <w:sz w:val="24"/>
                <w:szCs w:val="24"/>
              </w:rPr>
              <w:t xml:space="preserve">- характеризовать плодово-ягодные растения, </w:t>
            </w:r>
            <w:r>
              <w:rPr>
                <w:rStyle w:val="FontStyle37"/>
                <w:b w:val="0"/>
                <w:sz w:val="24"/>
                <w:szCs w:val="24"/>
              </w:rPr>
              <w:t>требования к почве, климату и уходу за ними;</w:t>
            </w:r>
          </w:p>
          <w:p w:rsidR="00012BD8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jc w:val="left"/>
              <w:rPr>
                <w:rStyle w:val="FontStyle38"/>
                <w:b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- характеризовать однолетние и многолетние декоративные цветочные растения, уход за ними.</w:t>
            </w: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012BD8" w:rsidRPr="00B556E7" w:rsidRDefault="000410BA" w:rsidP="008E5E03">
            <w:pPr>
              <w:pStyle w:val="Style10"/>
              <w:widowControl/>
              <w:tabs>
                <w:tab w:val="left" w:pos="2896"/>
              </w:tabs>
              <w:spacing w:line="240" w:lineRule="auto"/>
              <w:ind w:right="308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переваливать и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пересаживать </w:t>
            </w:r>
            <w:r w:rsidR="00012BD8" w:rsidRPr="00B556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комнатные растения;</w:t>
            </w:r>
          </w:p>
          <w:p w:rsidR="00012BD8" w:rsidRPr="00B556E7" w:rsidRDefault="00012BD8" w:rsidP="008E5E03">
            <w:pPr>
              <w:pStyle w:val="Style10"/>
              <w:widowControl/>
              <w:tabs>
                <w:tab w:val="left" w:pos="2896"/>
              </w:tabs>
              <w:spacing w:line="240" w:lineRule="auto"/>
              <w:ind w:right="308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2BD8" w:rsidRPr="00B556E7" w:rsidRDefault="00012BD8" w:rsidP="008E5E03">
            <w:pPr>
              <w:pStyle w:val="Style10"/>
              <w:widowControl/>
              <w:tabs>
                <w:tab w:val="left" w:pos="2896"/>
              </w:tabs>
              <w:spacing w:line="240" w:lineRule="auto"/>
              <w:ind w:right="308"/>
              <w:rPr>
                <w:rFonts w:ascii="Times New Roman" w:hAnsi="Times New Roman"/>
              </w:rPr>
            </w:pPr>
            <w:r w:rsidRPr="00B556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B556E7">
              <w:rPr>
                <w:rFonts w:ascii="Times New Roman" w:hAnsi="Times New Roman"/>
              </w:rPr>
              <w:t>безопасно работать на пришкольном участке с сельскохозяйственным инструментом;</w:t>
            </w:r>
          </w:p>
          <w:p w:rsidR="00012BD8" w:rsidRPr="00B556E7" w:rsidRDefault="00012BD8" w:rsidP="008E5E03">
            <w:pPr>
              <w:pStyle w:val="Style10"/>
              <w:widowControl/>
              <w:tabs>
                <w:tab w:val="left" w:pos="2896"/>
              </w:tabs>
              <w:spacing w:line="240" w:lineRule="auto"/>
              <w:ind w:right="308"/>
              <w:rPr>
                <w:rFonts w:ascii="Times New Roman" w:hAnsi="Times New Roman"/>
              </w:rPr>
            </w:pP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56E7">
              <w:rPr>
                <w:rFonts w:ascii="Times New Roman" w:hAnsi="Times New Roman" w:cs="Times New Roman"/>
                <w:sz w:val="24"/>
                <w:szCs w:val="24"/>
              </w:rPr>
              <w:t>обработать почву, под</w:t>
            </w:r>
            <w:r w:rsidR="006971BB">
              <w:rPr>
                <w:rFonts w:ascii="Times New Roman" w:hAnsi="Times New Roman" w:cs="Times New Roman"/>
                <w:sz w:val="24"/>
                <w:szCs w:val="24"/>
              </w:rPr>
              <w:t>готовить ее к весеннему посеву,</w:t>
            </w:r>
            <w:r w:rsidRPr="00B556E7">
              <w:rPr>
                <w:rFonts w:ascii="Times New Roman" w:hAnsi="Times New Roman" w:cs="Times New Roman"/>
                <w:sz w:val="24"/>
                <w:szCs w:val="24"/>
              </w:rPr>
              <w:t xml:space="preserve"> посеять семена декоративных растений; </w:t>
            </w: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7">
              <w:rPr>
                <w:rFonts w:ascii="Times New Roman" w:hAnsi="Times New Roman" w:cs="Times New Roman"/>
                <w:sz w:val="24"/>
                <w:szCs w:val="24"/>
              </w:rPr>
              <w:t>ухаживать за ними: поливать, рыхлить землю, полоть сорняки;</w:t>
            </w: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E7">
              <w:rPr>
                <w:rFonts w:ascii="Times New Roman" w:hAnsi="Times New Roman" w:cs="Times New Roman"/>
                <w:sz w:val="24"/>
                <w:szCs w:val="24"/>
              </w:rPr>
              <w:t>- применить полученные ранее знания.</w:t>
            </w: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2BD8" w:rsidRPr="00B556E7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9C502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971BB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971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Голосеменные. Хвойные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цветковые. Деление цветковых на классы.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Однодольные покрытосеменные растения. Злаковые. Общие признаки злаковых.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злаковые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Лилейные. Общие признаки лилейных.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Цветочно-декоративные лилейные.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Овощные лилейные.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луковицы».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лилейные. Ландыш.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Двудольные покрытосеменные растения. Пасленовые. Общие признаки пасленовых.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пасленовые. Паслен.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3C6747" w:rsidRDefault="00012BD8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 и технические пасленовые. Картофель.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клубня картофеля»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работа: «Выращивание картофеля».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индивидуальная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Овощные пасленовые. Томат, баклажан и перец.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пасленовые.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Бобовые. Общие признаки бобовых.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бобовые растения. Фасоль и соя- южные бобовые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Кормовые бобовые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Розоцветны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е. Общие признаки розоцветных.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Шиповник.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410BA" w:rsidRPr="00875497" w:rsidTr="00E61D9C">
        <w:trPr>
          <w:gridAfter w:val="1"/>
          <w:wAfter w:w="850" w:type="dxa"/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BA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BA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BA" w:rsidRPr="00875497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BA" w:rsidRPr="005C7411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Плодово – ягодные розоцветные: яблоня, груша, вишня, малина.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BA" w:rsidRPr="00677AEF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0BA" w:rsidRPr="00875497" w:rsidRDefault="000410BA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BA" w:rsidRDefault="000410BA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  <w:p w:rsidR="000410BA" w:rsidRPr="00677AEF" w:rsidRDefault="000410BA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\устный опрос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 – ягодные розоцветные. Земляника.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Персик и абрикос -южные плодовые розоцветные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Сложноцветные. Общие признаки сложноцветных.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сложноцветные растения. Подсолнечник.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E38CE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Календула и бархатцы- однолетние цветоч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но-декоративные сложноцветные.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C2806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E38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Маргаритка и георгин – многолетние цветочно-декоративные сложноцветные.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/групповая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C2806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E38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«Перевалка и пересадка комнатных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C2806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E38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«Весенний уход за садом»</w:t>
            </w:r>
            <w:r w:rsidR="003E5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AF4" w:rsidRPr="005C7411" w:rsidRDefault="003E5AF4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омплексного применения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C2806" w:rsidP="00EC28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38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«Весенняя обработка почвы»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учета и оценки ЗУН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0410BA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C2806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5C7411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«Уход за посевами и посадками»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/индивидуальная</w:t>
            </w:r>
          </w:p>
        </w:tc>
      </w:tr>
      <w:tr w:rsidR="00012BD8" w:rsidRPr="00875497" w:rsidTr="009C502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CC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</w:t>
            </w:r>
            <w:r w:rsidR="00CC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C741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12BD8" w:rsidRDefault="00012BD8" w:rsidP="008E5E0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Default="006971BB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875497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BD8" w:rsidRPr="00875497" w:rsidRDefault="00012BD8" w:rsidP="008E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74">
              <w:rPr>
                <w:rStyle w:val="FontStyle38"/>
                <w:sz w:val="24"/>
                <w:szCs w:val="24"/>
              </w:rPr>
              <w:t>Знать</w:t>
            </w: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607878">
              <w:rPr>
                <w:rStyle w:val="FontStyle38"/>
                <w:sz w:val="24"/>
                <w:szCs w:val="24"/>
              </w:rPr>
              <w:t>названия некоторых бактерий</w:t>
            </w:r>
            <w:r>
              <w:rPr>
                <w:rStyle w:val="FontStyle38"/>
                <w:sz w:val="24"/>
                <w:szCs w:val="24"/>
              </w:rPr>
              <w:t xml:space="preserve">   их </w:t>
            </w:r>
            <w:r w:rsidRPr="00607878">
              <w:rPr>
                <w:rStyle w:val="FontStyle38"/>
                <w:sz w:val="24"/>
                <w:szCs w:val="24"/>
              </w:rPr>
              <w:t xml:space="preserve"> вред </w:t>
            </w: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607878">
              <w:rPr>
                <w:rStyle w:val="FontStyle38"/>
                <w:sz w:val="24"/>
                <w:szCs w:val="24"/>
              </w:rPr>
              <w:t xml:space="preserve"> и способы предохранения от заражения 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8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677AEF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CC5C7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C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  <w:r w:rsidR="00CC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97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1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012BD8" w:rsidRPr="00875497" w:rsidTr="009C5027">
        <w:trPr>
          <w:gridAfter w:val="1"/>
          <w:wAfter w:w="850" w:type="dxa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8" w:rsidRPr="005C7411" w:rsidRDefault="00012BD8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06" w:rsidRPr="00875497" w:rsidTr="000D177F">
        <w:trPr>
          <w:gridAfter w:val="1"/>
          <w:wAfter w:w="850" w:type="dxa"/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806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06" w:rsidRPr="00875497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06" w:rsidRPr="00875497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06" w:rsidRPr="005C7411" w:rsidRDefault="00EC2806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грибов.</w:t>
            </w:r>
          </w:p>
          <w:p w:rsidR="00EC2806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Съедобные и несъедобные грибы. </w:t>
            </w:r>
          </w:p>
          <w:p w:rsidR="00EC2806" w:rsidRPr="005C7411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грибы.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06" w:rsidRPr="00677AEF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806" w:rsidRPr="00BC6ADE" w:rsidRDefault="00EC2806" w:rsidP="008E5E03">
            <w:pPr>
              <w:pStyle w:val="Style23"/>
              <w:widowControl/>
              <w:tabs>
                <w:tab w:val="left" w:pos="54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B36C74">
              <w:rPr>
                <w:rFonts w:ascii="Times New Roman" w:hAnsi="Times New Roman"/>
              </w:rPr>
              <w:t>Знать</w:t>
            </w:r>
            <w:r>
              <w:t xml:space="preserve"> </w:t>
            </w:r>
            <w:r>
              <w:rPr>
                <w:rStyle w:val="FontStyle38"/>
                <w:sz w:val="24"/>
                <w:szCs w:val="24"/>
              </w:rPr>
              <w:t xml:space="preserve">названия некоторых грибов, особенности </w:t>
            </w:r>
            <w:r w:rsidRPr="00244993">
              <w:rPr>
                <w:rStyle w:val="FontStyle38"/>
                <w:sz w:val="24"/>
                <w:szCs w:val="24"/>
              </w:rPr>
              <w:t>ядовитых и съедобных грибов.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06" w:rsidRPr="00677AEF" w:rsidRDefault="00EC2806" w:rsidP="008E5E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A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/фронтальная</w:t>
            </w:r>
          </w:p>
        </w:tc>
      </w:tr>
    </w:tbl>
    <w:p w:rsidR="00012BD8" w:rsidRDefault="00012BD8" w:rsidP="0002591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3F" w:rsidRPr="00E442CF" w:rsidRDefault="0082183F" w:rsidP="009C20E0">
      <w:pPr>
        <w:spacing w:after="0" w:line="240" w:lineRule="auto"/>
        <w:rPr>
          <w:rFonts w:ascii="Times New Roman" w:hAnsi="Times New Roman" w:cs="Times New Roman"/>
        </w:rPr>
      </w:pPr>
    </w:p>
    <w:sectPr w:rsidR="0082183F" w:rsidRPr="00E442CF" w:rsidSect="00611214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2F" w:rsidRDefault="0032002F" w:rsidP="00E442CF">
      <w:pPr>
        <w:spacing w:after="0" w:line="240" w:lineRule="auto"/>
      </w:pPr>
      <w:r>
        <w:separator/>
      </w:r>
    </w:p>
  </w:endnote>
  <w:endnote w:type="continuationSeparator" w:id="0">
    <w:p w:rsidR="0032002F" w:rsidRDefault="0032002F" w:rsidP="00E4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2F" w:rsidRDefault="0032002F" w:rsidP="00E442CF">
      <w:pPr>
        <w:spacing w:after="0" w:line="240" w:lineRule="auto"/>
      </w:pPr>
      <w:r>
        <w:separator/>
      </w:r>
    </w:p>
  </w:footnote>
  <w:footnote w:type="continuationSeparator" w:id="0">
    <w:p w:rsidR="0032002F" w:rsidRDefault="0032002F" w:rsidP="00E4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340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10259C"/>
    <w:multiLevelType w:val="multilevel"/>
    <w:tmpl w:val="08A4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96722"/>
    <w:multiLevelType w:val="multilevel"/>
    <w:tmpl w:val="885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A17CF"/>
    <w:multiLevelType w:val="multilevel"/>
    <w:tmpl w:val="3E0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2CF"/>
    <w:rsid w:val="00006E1D"/>
    <w:rsid w:val="00012BD8"/>
    <w:rsid w:val="00025915"/>
    <w:rsid w:val="0002687B"/>
    <w:rsid w:val="000410BA"/>
    <w:rsid w:val="00051EFC"/>
    <w:rsid w:val="000520B1"/>
    <w:rsid w:val="000730F3"/>
    <w:rsid w:val="0009107D"/>
    <w:rsid w:val="000A7FE5"/>
    <w:rsid w:val="000B583D"/>
    <w:rsid w:val="000D07A7"/>
    <w:rsid w:val="000D3005"/>
    <w:rsid w:val="000F1D8E"/>
    <w:rsid w:val="000F70AE"/>
    <w:rsid w:val="00106168"/>
    <w:rsid w:val="0011048C"/>
    <w:rsid w:val="00114822"/>
    <w:rsid w:val="00120B17"/>
    <w:rsid w:val="00144812"/>
    <w:rsid w:val="001677B8"/>
    <w:rsid w:val="00190766"/>
    <w:rsid w:val="001963C9"/>
    <w:rsid w:val="001A2761"/>
    <w:rsid w:val="001B6508"/>
    <w:rsid w:val="001C61E8"/>
    <w:rsid w:val="001F33CA"/>
    <w:rsid w:val="001F4BC7"/>
    <w:rsid w:val="001F7B14"/>
    <w:rsid w:val="0021250E"/>
    <w:rsid w:val="00233754"/>
    <w:rsid w:val="00244993"/>
    <w:rsid w:val="00246C78"/>
    <w:rsid w:val="002526BD"/>
    <w:rsid w:val="00257546"/>
    <w:rsid w:val="00263F8F"/>
    <w:rsid w:val="00264741"/>
    <w:rsid w:val="00275C69"/>
    <w:rsid w:val="00275CBA"/>
    <w:rsid w:val="002762E8"/>
    <w:rsid w:val="00292245"/>
    <w:rsid w:val="00296ACD"/>
    <w:rsid w:val="002A6728"/>
    <w:rsid w:val="002E1D08"/>
    <w:rsid w:val="002F03BA"/>
    <w:rsid w:val="00302874"/>
    <w:rsid w:val="0032002F"/>
    <w:rsid w:val="00320818"/>
    <w:rsid w:val="00336464"/>
    <w:rsid w:val="0034631F"/>
    <w:rsid w:val="0036119C"/>
    <w:rsid w:val="003634B3"/>
    <w:rsid w:val="003801B7"/>
    <w:rsid w:val="0038563D"/>
    <w:rsid w:val="00391BE1"/>
    <w:rsid w:val="003A606A"/>
    <w:rsid w:val="003B0B37"/>
    <w:rsid w:val="003E5AF4"/>
    <w:rsid w:val="00407B85"/>
    <w:rsid w:val="00412A35"/>
    <w:rsid w:val="00413FEA"/>
    <w:rsid w:val="00431252"/>
    <w:rsid w:val="00432A17"/>
    <w:rsid w:val="004337AC"/>
    <w:rsid w:val="004360B5"/>
    <w:rsid w:val="00444F25"/>
    <w:rsid w:val="004514C6"/>
    <w:rsid w:val="0047612D"/>
    <w:rsid w:val="00480E2B"/>
    <w:rsid w:val="00490A0A"/>
    <w:rsid w:val="004A11CC"/>
    <w:rsid w:val="004A2BFD"/>
    <w:rsid w:val="004A4346"/>
    <w:rsid w:val="004B63AF"/>
    <w:rsid w:val="004C390B"/>
    <w:rsid w:val="004E1FB0"/>
    <w:rsid w:val="004E4994"/>
    <w:rsid w:val="004E7601"/>
    <w:rsid w:val="004F7091"/>
    <w:rsid w:val="00500802"/>
    <w:rsid w:val="00524C1B"/>
    <w:rsid w:val="00532DA7"/>
    <w:rsid w:val="0053524B"/>
    <w:rsid w:val="00540997"/>
    <w:rsid w:val="005514D5"/>
    <w:rsid w:val="0055165A"/>
    <w:rsid w:val="00552F66"/>
    <w:rsid w:val="00567E9E"/>
    <w:rsid w:val="0057151A"/>
    <w:rsid w:val="005756D3"/>
    <w:rsid w:val="00580161"/>
    <w:rsid w:val="005844F6"/>
    <w:rsid w:val="005B5EB6"/>
    <w:rsid w:val="005C2F43"/>
    <w:rsid w:val="005C66A5"/>
    <w:rsid w:val="005C7411"/>
    <w:rsid w:val="005D4ED2"/>
    <w:rsid w:val="006063B7"/>
    <w:rsid w:val="00611214"/>
    <w:rsid w:val="00611475"/>
    <w:rsid w:val="006304B0"/>
    <w:rsid w:val="0063364A"/>
    <w:rsid w:val="006370A2"/>
    <w:rsid w:val="0067086E"/>
    <w:rsid w:val="006711AA"/>
    <w:rsid w:val="00677AEF"/>
    <w:rsid w:val="006908A9"/>
    <w:rsid w:val="00693655"/>
    <w:rsid w:val="006971BB"/>
    <w:rsid w:val="006D7E43"/>
    <w:rsid w:val="006E24FD"/>
    <w:rsid w:val="006F3D9C"/>
    <w:rsid w:val="006F52A2"/>
    <w:rsid w:val="007221CC"/>
    <w:rsid w:val="00747C22"/>
    <w:rsid w:val="00750632"/>
    <w:rsid w:val="007675F1"/>
    <w:rsid w:val="007856C2"/>
    <w:rsid w:val="00792CA7"/>
    <w:rsid w:val="0079626F"/>
    <w:rsid w:val="007B17D9"/>
    <w:rsid w:val="007B49A1"/>
    <w:rsid w:val="007B549D"/>
    <w:rsid w:val="007D2E8C"/>
    <w:rsid w:val="007D4FEE"/>
    <w:rsid w:val="007F3471"/>
    <w:rsid w:val="007F3C97"/>
    <w:rsid w:val="007F3EDF"/>
    <w:rsid w:val="007F44BA"/>
    <w:rsid w:val="00811CC0"/>
    <w:rsid w:val="0082183F"/>
    <w:rsid w:val="008241E0"/>
    <w:rsid w:val="00843758"/>
    <w:rsid w:val="008445A4"/>
    <w:rsid w:val="00845A5D"/>
    <w:rsid w:val="0084744A"/>
    <w:rsid w:val="00875497"/>
    <w:rsid w:val="00887144"/>
    <w:rsid w:val="00892D43"/>
    <w:rsid w:val="008A3977"/>
    <w:rsid w:val="008A4CD1"/>
    <w:rsid w:val="008A6CD1"/>
    <w:rsid w:val="008B0FD0"/>
    <w:rsid w:val="008E5E03"/>
    <w:rsid w:val="008F39F3"/>
    <w:rsid w:val="009124ED"/>
    <w:rsid w:val="0092220A"/>
    <w:rsid w:val="00923D6F"/>
    <w:rsid w:val="009325C0"/>
    <w:rsid w:val="00950B48"/>
    <w:rsid w:val="0095216C"/>
    <w:rsid w:val="009629B2"/>
    <w:rsid w:val="00964DAA"/>
    <w:rsid w:val="0096713D"/>
    <w:rsid w:val="00975CF4"/>
    <w:rsid w:val="00977773"/>
    <w:rsid w:val="009876F2"/>
    <w:rsid w:val="009A43EA"/>
    <w:rsid w:val="009A52D1"/>
    <w:rsid w:val="009B6009"/>
    <w:rsid w:val="009C20E0"/>
    <w:rsid w:val="009C5027"/>
    <w:rsid w:val="009D0269"/>
    <w:rsid w:val="009E3352"/>
    <w:rsid w:val="009E3803"/>
    <w:rsid w:val="009E6EBB"/>
    <w:rsid w:val="009F03DD"/>
    <w:rsid w:val="00A2465A"/>
    <w:rsid w:val="00A26C41"/>
    <w:rsid w:val="00A36B5C"/>
    <w:rsid w:val="00A43A7B"/>
    <w:rsid w:val="00A56C97"/>
    <w:rsid w:val="00A848E8"/>
    <w:rsid w:val="00A8608D"/>
    <w:rsid w:val="00A86493"/>
    <w:rsid w:val="00A97AA7"/>
    <w:rsid w:val="00AC271A"/>
    <w:rsid w:val="00AC6531"/>
    <w:rsid w:val="00AC737F"/>
    <w:rsid w:val="00AD6000"/>
    <w:rsid w:val="00B26F30"/>
    <w:rsid w:val="00B36C74"/>
    <w:rsid w:val="00B556E7"/>
    <w:rsid w:val="00B637E9"/>
    <w:rsid w:val="00B75FE7"/>
    <w:rsid w:val="00B908E4"/>
    <w:rsid w:val="00B926F6"/>
    <w:rsid w:val="00B97E6E"/>
    <w:rsid w:val="00BA2C65"/>
    <w:rsid w:val="00BA6020"/>
    <w:rsid w:val="00BC0186"/>
    <w:rsid w:val="00BC0C9A"/>
    <w:rsid w:val="00BC383A"/>
    <w:rsid w:val="00BC6ADE"/>
    <w:rsid w:val="00BD171A"/>
    <w:rsid w:val="00BD70F4"/>
    <w:rsid w:val="00BE385D"/>
    <w:rsid w:val="00BE3A5E"/>
    <w:rsid w:val="00BE5124"/>
    <w:rsid w:val="00BE633B"/>
    <w:rsid w:val="00BE76D3"/>
    <w:rsid w:val="00C040DF"/>
    <w:rsid w:val="00C513EC"/>
    <w:rsid w:val="00C60A76"/>
    <w:rsid w:val="00C753FD"/>
    <w:rsid w:val="00CA4DF5"/>
    <w:rsid w:val="00CC5C75"/>
    <w:rsid w:val="00D00155"/>
    <w:rsid w:val="00D02BF3"/>
    <w:rsid w:val="00D3259A"/>
    <w:rsid w:val="00D36C47"/>
    <w:rsid w:val="00D37FA3"/>
    <w:rsid w:val="00D442E9"/>
    <w:rsid w:val="00D4508C"/>
    <w:rsid w:val="00D609B8"/>
    <w:rsid w:val="00D8323C"/>
    <w:rsid w:val="00D85447"/>
    <w:rsid w:val="00D90B90"/>
    <w:rsid w:val="00DA35CF"/>
    <w:rsid w:val="00DA48EB"/>
    <w:rsid w:val="00DC790E"/>
    <w:rsid w:val="00DD081E"/>
    <w:rsid w:val="00DD5898"/>
    <w:rsid w:val="00DE2716"/>
    <w:rsid w:val="00DE28E3"/>
    <w:rsid w:val="00E2079A"/>
    <w:rsid w:val="00E41F98"/>
    <w:rsid w:val="00E4340F"/>
    <w:rsid w:val="00E442CF"/>
    <w:rsid w:val="00E46F49"/>
    <w:rsid w:val="00E66542"/>
    <w:rsid w:val="00EB5812"/>
    <w:rsid w:val="00EC2806"/>
    <w:rsid w:val="00EC68B3"/>
    <w:rsid w:val="00ED3B7B"/>
    <w:rsid w:val="00ED57D0"/>
    <w:rsid w:val="00EE38CE"/>
    <w:rsid w:val="00EF0C04"/>
    <w:rsid w:val="00EF6135"/>
    <w:rsid w:val="00F00553"/>
    <w:rsid w:val="00F1480D"/>
    <w:rsid w:val="00F206BB"/>
    <w:rsid w:val="00F30262"/>
    <w:rsid w:val="00F308DB"/>
    <w:rsid w:val="00F413CC"/>
    <w:rsid w:val="00F71981"/>
    <w:rsid w:val="00F74C58"/>
    <w:rsid w:val="00F8083E"/>
    <w:rsid w:val="00F831A5"/>
    <w:rsid w:val="00F92D6D"/>
    <w:rsid w:val="00FA613F"/>
    <w:rsid w:val="00FD4E9B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77FE"/>
  <w15:docId w15:val="{D5B60D5B-0D60-4A43-BDC4-53ED4EE2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4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E44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E442CF"/>
    <w:rPr>
      <w:vertAlign w:val="superscript"/>
    </w:rPr>
  </w:style>
  <w:style w:type="character" w:customStyle="1" w:styleId="FontStyle43">
    <w:name w:val="Font Style43"/>
    <w:uiPriority w:val="99"/>
    <w:rsid w:val="00E442CF"/>
    <w:rPr>
      <w:rFonts w:ascii="Times New Roman" w:hAnsi="Times New Roman" w:cs="Times New Roman" w:hint="default"/>
      <w:sz w:val="18"/>
      <w:szCs w:val="18"/>
    </w:rPr>
  </w:style>
  <w:style w:type="paragraph" w:customStyle="1" w:styleId="c21">
    <w:name w:val="c21"/>
    <w:basedOn w:val="a"/>
    <w:rsid w:val="00D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3259A"/>
  </w:style>
  <w:style w:type="character" w:customStyle="1" w:styleId="c2">
    <w:name w:val="c2"/>
    <w:basedOn w:val="a0"/>
    <w:rsid w:val="00D3259A"/>
  </w:style>
  <w:style w:type="character" w:customStyle="1" w:styleId="FontStyle37">
    <w:name w:val="Font Style37"/>
    <w:basedOn w:val="a0"/>
    <w:rsid w:val="00EB581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9">
    <w:name w:val="Style29"/>
    <w:basedOn w:val="a"/>
    <w:rsid w:val="00EB5812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0">
    <w:name w:val="Font Style40"/>
    <w:basedOn w:val="a0"/>
    <w:rsid w:val="00EB5812"/>
    <w:rPr>
      <w:rFonts w:ascii="Bookman Old Style" w:hAnsi="Bookman Old Style" w:cs="Bookman Old Style" w:hint="default"/>
      <w:b/>
      <w:bCs/>
      <w:sz w:val="22"/>
      <w:szCs w:val="22"/>
    </w:rPr>
  </w:style>
  <w:style w:type="paragraph" w:customStyle="1" w:styleId="Style12">
    <w:name w:val="Style12"/>
    <w:basedOn w:val="a"/>
    <w:rsid w:val="00EB581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7B17D9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7B17D9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1">
    <w:name w:val="Style11"/>
    <w:basedOn w:val="a"/>
    <w:rsid w:val="007B17D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8">
    <w:name w:val="Font Style38"/>
    <w:basedOn w:val="a0"/>
    <w:rsid w:val="007B17D9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"/>
    <w:rsid w:val="007B17D9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7B17D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9">
    <w:name w:val="Font Style39"/>
    <w:basedOn w:val="a0"/>
    <w:rsid w:val="007B17D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6">
    <w:name w:val="Style6"/>
    <w:basedOn w:val="a"/>
    <w:rsid w:val="00444F2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D90B90"/>
    <w:pPr>
      <w:widowControl w:val="0"/>
      <w:autoSpaceDE w:val="0"/>
      <w:autoSpaceDN w:val="0"/>
      <w:adjustRightInd w:val="0"/>
      <w:spacing w:after="0" w:line="218" w:lineRule="exact"/>
      <w:ind w:firstLine="29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413FEA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FDE6-BFDF-4EE0-8AC3-7E560BAA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11629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2023-09-20T15:54:00Z</cp:lastPrinted>
  <dcterms:created xsi:type="dcterms:W3CDTF">2018-10-15T03:51:00Z</dcterms:created>
  <dcterms:modified xsi:type="dcterms:W3CDTF">2023-09-25T06:31:00Z</dcterms:modified>
</cp:coreProperties>
</file>